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911"/>
        <w:gridCol w:w="540"/>
        <w:gridCol w:w="2413"/>
        <w:gridCol w:w="1317"/>
        <w:gridCol w:w="9320"/>
      </w:tblGrid>
      <w:tr w:rsidR="00660E33" w:rsidRPr="00DF151B" w14:paraId="3DD80B1E" w14:textId="77777777" w:rsidTr="00170860">
        <w:trPr>
          <w:tblHeader/>
        </w:trPr>
        <w:tc>
          <w:tcPr>
            <w:tcW w:w="619" w:type="dxa"/>
            <w:shd w:val="clear" w:color="auto" w:fill="auto"/>
          </w:tcPr>
          <w:p w14:paraId="66B5E601" w14:textId="77777777" w:rsidR="00660E33" w:rsidRPr="00DF151B" w:rsidRDefault="00660E33" w:rsidP="00DF151B">
            <w:pPr>
              <w:jc w:val="center"/>
              <w:rPr>
                <w:b/>
                <w:sz w:val="22"/>
                <w:szCs w:val="22"/>
              </w:rPr>
            </w:pPr>
            <w:r w:rsidRPr="00DF151B">
              <w:rPr>
                <w:b/>
                <w:sz w:val="22"/>
                <w:szCs w:val="22"/>
              </w:rPr>
              <w:t>Ofc.</w:t>
            </w:r>
          </w:p>
        </w:tc>
        <w:tc>
          <w:tcPr>
            <w:tcW w:w="911" w:type="dxa"/>
            <w:shd w:val="clear" w:color="auto" w:fill="auto"/>
          </w:tcPr>
          <w:p w14:paraId="6B45AC3F" w14:textId="77777777" w:rsidR="00660E33" w:rsidRPr="00DF151B" w:rsidRDefault="00660E33" w:rsidP="00DF151B">
            <w:pPr>
              <w:jc w:val="center"/>
              <w:rPr>
                <w:b/>
                <w:sz w:val="22"/>
                <w:szCs w:val="22"/>
              </w:rPr>
            </w:pPr>
            <w:r w:rsidRPr="00DF151B">
              <w:rPr>
                <w:b/>
                <w:sz w:val="22"/>
                <w:szCs w:val="22"/>
              </w:rPr>
              <w:t>Dist.</w:t>
            </w:r>
          </w:p>
        </w:tc>
        <w:tc>
          <w:tcPr>
            <w:tcW w:w="540" w:type="dxa"/>
            <w:shd w:val="clear" w:color="auto" w:fill="auto"/>
          </w:tcPr>
          <w:p w14:paraId="6AEDDEB3" w14:textId="782D13A4" w:rsidR="00660E33" w:rsidRPr="00DF151B" w:rsidRDefault="00660E33" w:rsidP="00BC4480">
            <w:pPr>
              <w:jc w:val="center"/>
              <w:rPr>
                <w:b/>
                <w:sz w:val="22"/>
                <w:szCs w:val="22"/>
              </w:rPr>
            </w:pPr>
            <w:r w:rsidRPr="00DF151B">
              <w:rPr>
                <w:b/>
                <w:sz w:val="22"/>
                <w:szCs w:val="22"/>
              </w:rPr>
              <w:t>Pty</w:t>
            </w:r>
          </w:p>
        </w:tc>
        <w:tc>
          <w:tcPr>
            <w:tcW w:w="2413" w:type="dxa"/>
            <w:shd w:val="clear" w:color="auto" w:fill="auto"/>
          </w:tcPr>
          <w:p w14:paraId="428575EF" w14:textId="77777777" w:rsidR="00660E33" w:rsidRPr="00DF151B" w:rsidRDefault="00660E33" w:rsidP="00DF151B">
            <w:pPr>
              <w:jc w:val="center"/>
              <w:rPr>
                <w:b/>
                <w:sz w:val="22"/>
                <w:szCs w:val="22"/>
              </w:rPr>
            </w:pPr>
            <w:r w:rsidRPr="00DF151B">
              <w:rPr>
                <w:b/>
                <w:sz w:val="22"/>
                <w:szCs w:val="22"/>
              </w:rPr>
              <w:t>Withdrawn Candidate</w:t>
            </w:r>
          </w:p>
        </w:tc>
        <w:tc>
          <w:tcPr>
            <w:tcW w:w="1317" w:type="dxa"/>
            <w:shd w:val="clear" w:color="auto" w:fill="auto"/>
          </w:tcPr>
          <w:p w14:paraId="150A23E0" w14:textId="77777777" w:rsidR="00660E33" w:rsidRPr="00DF151B" w:rsidRDefault="00660E33" w:rsidP="00DF151B">
            <w:pPr>
              <w:jc w:val="center"/>
              <w:rPr>
                <w:b/>
                <w:sz w:val="22"/>
                <w:szCs w:val="22"/>
              </w:rPr>
            </w:pPr>
            <w:r w:rsidRPr="00DF151B">
              <w:rPr>
                <w:b/>
                <w:sz w:val="22"/>
                <w:szCs w:val="22"/>
              </w:rPr>
              <w:t>Date Withdrawn</w:t>
            </w:r>
          </w:p>
        </w:tc>
        <w:tc>
          <w:tcPr>
            <w:tcW w:w="9320" w:type="dxa"/>
            <w:shd w:val="clear" w:color="auto" w:fill="auto"/>
          </w:tcPr>
          <w:p w14:paraId="6E1BDC1C" w14:textId="680D77B0" w:rsidR="00660E33" w:rsidRDefault="00660E33" w:rsidP="00660E33">
            <w:pPr>
              <w:jc w:val="center"/>
              <w:rPr>
                <w:b/>
                <w:sz w:val="22"/>
                <w:szCs w:val="22"/>
              </w:rPr>
            </w:pPr>
            <w:r>
              <w:rPr>
                <w:b/>
                <w:sz w:val="22"/>
                <w:szCs w:val="22"/>
              </w:rPr>
              <w:t>Additional Information</w:t>
            </w:r>
          </w:p>
        </w:tc>
      </w:tr>
      <w:tr w:rsidR="00421894" w:rsidRPr="00DF151B" w14:paraId="45B2F1C5" w14:textId="77777777" w:rsidTr="00380FCE">
        <w:tc>
          <w:tcPr>
            <w:tcW w:w="619" w:type="dxa"/>
            <w:shd w:val="clear" w:color="auto" w:fill="auto"/>
          </w:tcPr>
          <w:p w14:paraId="33ACFE33" w14:textId="786EAC2F" w:rsidR="00421894" w:rsidRDefault="00421894" w:rsidP="00A11A69">
            <w:pPr>
              <w:jc w:val="center"/>
              <w:rPr>
                <w:sz w:val="22"/>
                <w:szCs w:val="22"/>
              </w:rPr>
            </w:pPr>
            <w:r>
              <w:rPr>
                <w:sz w:val="22"/>
                <w:szCs w:val="22"/>
              </w:rPr>
              <w:t>PR/VP</w:t>
            </w:r>
          </w:p>
        </w:tc>
        <w:tc>
          <w:tcPr>
            <w:tcW w:w="911" w:type="dxa"/>
            <w:shd w:val="clear" w:color="auto" w:fill="auto"/>
          </w:tcPr>
          <w:p w14:paraId="0EA0A7BF" w14:textId="77777777" w:rsidR="00421894" w:rsidRDefault="00421894" w:rsidP="00A11A69">
            <w:pPr>
              <w:jc w:val="center"/>
              <w:rPr>
                <w:sz w:val="22"/>
                <w:szCs w:val="22"/>
              </w:rPr>
            </w:pPr>
          </w:p>
        </w:tc>
        <w:tc>
          <w:tcPr>
            <w:tcW w:w="540" w:type="dxa"/>
            <w:shd w:val="clear" w:color="auto" w:fill="auto"/>
          </w:tcPr>
          <w:p w14:paraId="44500D39" w14:textId="75C15F28" w:rsidR="00421894" w:rsidRDefault="00971CFE" w:rsidP="00A11A69">
            <w:pPr>
              <w:jc w:val="center"/>
              <w:rPr>
                <w:sz w:val="22"/>
                <w:szCs w:val="22"/>
              </w:rPr>
            </w:pPr>
            <w:r>
              <w:rPr>
                <w:sz w:val="22"/>
                <w:szCs w:val="22"/>
              </w:rPr>
              <w:t>U</w:t>
            </w:r>
          </w:p>
        </w:tc>
        <w:tc>
          <w:tcPr>
            <w:tcW w:w="2413" w:type="dxa"/>
            <w:shd w:val="clear" w:color="auto" w:fill="auto"/>
          </w:tcPr>
          <w:p w14:paraId="4E181E72" w14:textId="3D60C80F" w:rsidR="00421894" w:rsidRDefault="00F87A53" w:rsidP="00A11A69">
            <w:pPr>
              <w:rPr>
                <w:sz w:val="22"/>
                <w:szCs w:val="22"/>
              </w:rPr>
            </w:pPr>
            <w:r>
              <w:rPr>
                <w:sz w:val="22"/>
                <w:szCs w:val="22"/>
              </w:rPr>
              <w:t>Robert F. Kennedy, Jr./ Nicole Shanahan</w:t>
            </w:r>
          </w:p>
        </w:tc>
        <w:tc>
          <w:tcPr>
            <w:tcW w:w="1317" w:type="dxa"/>
            <w:shd w:val="clear" w:color="auto" w:fill="auto"/>
          </w:tcPr>
          <w:p w14:paraId="0E54D3FC" w14:textId="259BB526" w:rsidR="00421894" w:rsidRDefault="00F87A53" w:rsidP="009B12C5">
            <w:pPr>
              <w:rPr>
                <w:sz w:val="22"/>
                <w:szCs w:val="22"/>
              </w:rPr>
            </w:pPr>
            <w:r>
              <w:rPr>
                <w:sz w:val="22"/>
                <w:szCs w:val="22"/>
              </w:rPr>
              <w:t>8/27/2024</w:t>
            </w:r>
          </w:p>
        </w:tc>
        <w:tc>
          <w:tcPr>
            <w:tcW w:w="9320" w:type="dxa"/>
            <w:shd w:val="clear" w:color="auto" w:fill="auto"/>
          </w:tcPr>
          <w:p w14:paraId="6755127B" w14:textId="4A38747D" w:rsidR="00421894" w:rsidRPr="00421894" w:rsidRDefault="00F87A53" w:rsidP="00A11A69">
            <w:pPr>
              <w:rPr>
                <w:sz w:val="22"/>
                <w:szCs w:val="22"/>
              </w:rPr>
            </w:pPr>
            <w:r>
              <w:rPr>
                <w:sz w:val="22"/>
                <w:szCs w:val="22"/>
              </w:rPr>
              <w:t>C</w:t>
            </w:r>
            <w:r w:rsidRPr="002D0610">
              <w:rPr>
                <w:sz w:val="22"/>
                <w:szCs w:val="22"/>
              </w:rPr>
              <w:t xml:space="preserve">andidate's name </w:t>
            </w:r>
            <w:r>
              <w:rPr>
                <w:sz w:val="22"/>
                <w:szCs w:val="22"/>
              </w:rPr>
              <w:t xml:space="preserve">removed from </w:t>
            </w:r>
            <w:r w:rsidRPr="002D0610">
              <w:rPr>
                <w:sz w:val="22"/>
                <w:szCs w:val="22"/>
              </w:rPr>
              <w:t>ballot pur</w:t>
            </w:r>
            <w:r>
              <w:rPr>
                <w:sz w:val="22"/>
                <w:szCs w:val="22"/>
              </w:rPr>
              <w:t>suant to Title 21-A, section 374-A(3)</w:t>
            </w:r>
            <w:r w:rsidRPr="002D0610">
              <w:rPr>
                <w:sz w:val="22"/>
                <w:szCs w:val="22"/>
              </w:rPr>
              <w:t>, which states if a candidate withdraws 70 days</w:t>
            </w:r>
            <w:r>
              <w:rPr>
                <w:sz w:val="22"/>
                <w:szCs w:val="22"/>
              </w:rPr>
              <w:t xml:space="preserve"> or more</w:t>
            </w:r>
            <w:r w:rsidRPr="002D0610">
              <w:rPr>
                <w:sz w:val="22"/>
                <w:szCs w:val="22"/>
              </w:rPr>
              <w:t xml:space="preserve"> before the </w:t>
            </w:r>
            <w:r>
              <w:rPr>
                <w:sz w:val="22"/>
                <w:szCs w:val="22"/>
              </w:rPr>
              <w:t xml:space="preserve">General </w:t>
            </w:r>
            <w:r w:rsidRPr="002D0610">
              <w:rPr>
                <w:sz w:val="22"/>
                <w:szCs w:val="22"/>
              </w:rPr>
              <w:t xml:space="preserve">Election, the candidate's name </w:t>
            </w:r>
            <w:r>
              <w:rPr>
                <w:sz w:val="22"/>
                <w:szCs w:val="22"/>
              </w:rPr>
              <w:t xml:space="preserve">must </w:t>
            </w:r>
            <w:r w:rsidRPr="002D0610">
              <w:rPr>
                <w:sz w:val="22"/>
                <w:szCs w:val="22"/>
              </w:rPr>
              <w:t>be removed from the ballot.</w:t>
            </w:r>
          </w:p>
        </w:tc>
      </w:tr>
      <w:tr w:rsidR="00421894" w:rsidRPr="00DF151B" w14:paraId="66F10FB9" w14:textId="77777777" w:rsidTr="00380FCE">
        <w:tc>
          <w:tcPr>
            <w:tcW w:w="619" w:type="dxa"/>
            <w:shd w:val="clear" w:color="auto" w:fill="auto"/>
          </w:tcPr>
          <w:p w14:paraId="5C6AB498" w14:textId="7C09BF9D" w:rsidR="00421894" w:rsidRDefault="00421894" w:rsidP="00A11A69">
            <w:pPr>
              <w:jc w:val="center"/>
              <w:rPr>
                <w:sz w:val="22"/>
                <w:szCs w:val="22"/>
              </w:rPr>
            </w:pPr>
            <w:r>
              <w:rPr>
                <w:sz w:val="22"/>
                <w:szCs w:val="22"/>
              </w:rPr>
              <w:t>SS</w:t>
            </w:r>
          </w:p>
        </w:tc>
        <w:tc>
          <w:tcPr>
            <w:tcW w:w="911" w:type="dxa"/>
            <w:shd w:val="clear" w:color="auto" w:fill="auto"/>
          </w:tcPr>
          <w:p w14:paraId="049F1AB7" w14:textId="7831CD5F" w:rsidR="00421894" w:rsidRDefault="00421894" w:rsidP="00A11A69">
            <w:pPr>
              <w:jc w:val="center"/>
              <w:rPr>
                <w:sz w:val="22"/>
                <w:szCs w:val="22"/>
              </w:rPr>
            </w:pPr>
            <w:r>
              <w:rPr>
                <w:sz w:val="22"/>
                <w:szCs w:val="22"/>
              </w:rPr>
              <w:t>28</w:t>
            </w:r>
          </w:p>
        </w:tc>
        <w:tc>
          <w:tcPr>
            <w:tcW w:w="540" w:type="dxa"/>
            <w:shd w:val="clear" w:color="auto" w:fill="auto"/>
          </w:tcPr>
          <w:p w14:paraId="66D09CBE" w14:textId="7C45A13A" w:rsidR="00421894" w:rsidRDefault="00F87A53" w:rsidP="00A11A69">
            <w:pPr>
              <w:jc w:val="center"/>
              <w:rPr>
                <w:sz w:val="22"/>
                <w:szCs w:val="22"/>
              </w:rPr>
            </w:pPr>
            <w:r>
              <w:rPr>
                <w:sz w:val="22"/>
                <w:szCs w:val="22"/>
              </w:rPr>
              <w:t>R</w:t>
            </w:r>
          </w:p>
        </w:tc>
        <w:tc>
          <w:tcPr>
            <w:tcW w:w="2413" w:type="dxa"/>
            <w:shd w:val="clear" w:color="auto" w:fill="auto"/>
          </w:tcPr>
          <w:p w14:paraId="6C1A230D" w14:textId="651A13D9" w:rsidR="00421894" w:rsidRDefault="00F87A53" w:rsidP="00A11A69">
            <w:pPr>
              <w:rPr>
                <w:sz w:val="22"/>
                <w:szCs w:val="22"/>
              </w:rPr>
            </w:pPr>
            <w:r>
              <w:rPr>
                <w:sz w:val="22"/>
                <w:szCs w:val="22"/>
              </w:rPr>
              <w:t>Susan M. Abercrombie</w:t>
            </w:r>
          </w:p>
        </w:tc>
        <w:tc>
          <w:tcPr>
            <w:tcW w:w="1317" w:type="dxa"/>
            <w:shd w:val="clear" w:color="auto" w:fill="auto"/>
          </w:tcPr>
          <w:p w14:paraId="41BF977E" w14:textId="3D981A80" w:rsidR="00421894" w:rsidRDefault="00F87A53" w:rsidP="009B12C5">
            <w:pPr>
              <w:rPr>
                <w:sz w:val="22"/>
                <w:szCs w:val="22"/>
              </w:rPr>
            </w:pPr>
            <w:r>
              <w:rPr>
                <w:sz w:val="22"/>
                <w:szCs w:val="22"/>
              </w:rPr>
              <w:t>8/26/2024</w:t>
            </w:r>
          </w:p>
        </w:tc>
        <w:tc>
          <w:tcPr>
            <w:tcW w:w="9320" w:type="dxa"/>
            <w:shd w:val="clear" w:color="auto" w:fill="auto"/>
          </w:tcPr>
          <w:p w14:paraId="6E239AA8" w14:textId="2BC67743" w:rsidR="00421894" w:rsidRPr="00421894" w:rsidRDefault="00421894" w:rsidP="00A11A69">
            <w:pPr>
              <w:rPr>
                <w:sz w:val="22"/>
                <w:szCs w:val="22"/>
              </w:rPr>
            </w:pPr>
            <w:r w:rsidRPr="00421894">
              <w:rPr>
                <w:sz w:val="22"/>
                <w:szCs w:val="22"/>
              </w:rPr>
              <w:t>Candidate's name removed from ballot pursuant to Title 21-A, section 374-A(1)(</w:t>
            </w:r>
            <w:r>
              <w:rPr>
                <w:sz w:val="22"/>
                <w:szCs w:val="22"/>
              </w:rPr>
              <w:t>C</w:t>
            </w:r>
            <w:r w:rsidRPr="00421894">
              <w:rPr>
                <w:sz w:val="22"/>
                <w:szCs w:val="22"/>
              </w:rPr>
              <w:t xml:space="preserve">), which states if a candidate </w:t>
            </w:r>
            <w:r>
              <w:rPr>
                <w:sz w:val="22"/>
                <w:szCs w:val="22"/>
              </w:rPr>
              <w:t>dies prior to t</w:t>
            </w:r>
            <w:r w:rsidRPr="00421894">
              <w:rPr>
                <w:rStyle w:val="InitialStyle"/>
                <w:rFonts w:ascii="Times New Roman" w:hAnsi="Times New Roman"/>
                <w:sz w:val="22"/>
                <w:szCs w:val="22"/>
              </w:rPr>
              <w:t>he General Election, the Secretary of State shall declare the vacancy and notify the appropriate political committee of the deadline for filling the vacancy</w:t>
            </w:r>
            <w:r>
              <w:rPr>
                <w:rStyle w:val="InitialStyle"/>
                <w:rFonts w:ascii="Times New Roman" w:hAnsi="Times New Roman"/>
                <w:sz w:val="22"/>
                <w:szCs w:val="22"/>
              </w:rPr>
              <w:t>.  Deadline for replacement nomination is 12 p.m. September 3, 2024.</w:t>
            </w:r>
          </w:p>
        </w:tc>
      </w:tr>
      <w:tr w:rsidR="005B1454" w:rsidRPr="00DF151B" w14:paraId="738C6C44" w14:textId="77777777" w:rsidTr="00380FCE">
        <w:tc>
          <w:tcPr>
            <w:tcW w:w="619" w:type="dxa"/>
            <w:shd w:val="clear" w:color="auto" w:fill="auto"/>
          </w:tcPr>
          <w:p w14:paraId="3BF5C72D" w14:textId="41BBAAC8" w:rsidR="005B1454" w:rsidRDefault="00703CB3" w:rsidP="00A11A69">
            <w:pPr>
              <w:jc w:val="center"/>
              <w:rPr>
                <w:sz w:val="22"/>
                <w:szCs w:val="22"/>
              </w:rPr>
            </w:pPr>
            <w:r>
              <w:rPr>
                <w:sz w:val="22"/>
                <w:szCs w:val="22"/>
              </w:rPr>
              <w:t>SS</w:t>
            </w:r>
          </w:p>
        </w:tc>
        <w:tc>
          <w:tcPr>
            <w:tcW w:w="911" w:type="dxa"/>
            <w:shd w:val="clear" w:color="auto" w:fill="auto"/>
          </w:tcPr>
          <w:p w14:paraId="5EE6CB5C" w14:textId="542798A2" w:rsidR="005B1454" w:rsidRDefault="00703CB3" w:rsidP="00A11A69">
            <w:pPr>
              <w:jc w:val="center"/>
              <w:rPr>
                <w:sz w:val="22"/>
                <w:szCs w:val="22"/>
              </w:rPr>
            </w:pPr>
            <w:r>
              <w:rPr>
                <w:sz w:val="22"/>
                <w:szCs w:val="22"/>
              </w:rPr>
              <w:t>32</w:t>
            </w:r>
          </w:p>
        </w:tc>
        <w:tc>
          <w:tcPr>
            <w:tcW w:w="540" w:type="dxa"/>
            <w:shd w:val="clear" w:color="auto" w:fill="auto"/>
          </w:tcPr>
          <w:p w14:paraId="5714633C" w14:textId="0E177338" w:rsidR="005B1454" w:rsidRDefault="00703CB3" w:rsidP="00A11A69">
            <w:pPr>
              <w:jc w:val="center"/>
              <w:rPr>
                <w:sz w:val="22"/>
                <w:szCs w:val="22"/>
              </w:rPr>
            </w:pPr>
            <w:r>
              <w:rPr>
                <w:sz w:val="22"/>
                <w:szCs w:val="22"/>
              </w:rPr>
              <w:t>R</w:t>
            </w:r>
          </w:p>
        </w:tc>
        <w:tc>
          <w:tcPr>
            <w:tcW w:w="2413" w:type="dxa"/>
            <w:shd w:val="clear" w:color="auto" w:fill="auto"/>
          </w:tcPr>
          <w:p w14:paraId="442FD455" w14:textId="3F3443E1" w:rsidR="005B1454" w:rsidRDefault="00703CB3" w:rsidP="00A11A69">
            <w:pPr>
              <w:rPr>
                <w:sz w:val="22"/>
                <w:szCs w:val="22"/>
              </w:rPr>
            </w:pPr>
            <w:r>
              <w:rPr>
                <w:sz w:val="22"/>
                <w:szCs w:val="22"/>
              </w:rPr>
              <w:t>James A. McCarthy</w:t>
            </w:r>
          </w:p>
        </w:tc>
        <w:tc>
          <w:tcPr>
            <w:tcW w:w="1317" w:type="dxa"/>
            <w:shd w:val="clear" w:color="auto" w:fill="auto"/>
          </w:tcPr>
          <w:p w14:paraId="79F18B0E" w14:textId="43F49AE1" w:rsidR="005B1454" w:rsidRDefault="00703CB3" w:rsidP="009B12C5">
            <w:pPr>
              <w:rPr>
                <w:sz w:val="22"/>
                <w:szCs w:val="22"/>
              </w:rPr>
            </w:pPr>
            <w:r>
              <w:rPr>
                <w:sz w:val="22"/>
                <w:szCs w:val="22"/>
              </w:rPr>
              <w:t>8/</w:t>
            </w:r>
            <w:r w:rsidR="00A14216">
              <w:rPr>
                <w:sz w:val="22"/>
                <w:szCs w:val="22"/>
              </w:rPr>
              <w:t>12/2024</w:t>
            </w:r>
          </w:p>
        </w:tc>
        <w:tc>
          <w:tcPr>
            <w:tcW w:w="9320" w:type="dxa"/>
            <w:shd w:val="clear" w:color="auto" w:fill="auto"/>
          </w:tcPr>
          <w:p w14:paraId="4270918B" w14:textId="4AFC3BA0" w:rsidR="005B1454" w:rsidRPr="00421894" w:rsidRDefault="005B1454" w:rsidP="00A11A69">
            <w:pPr>
              <w:rPr>
                <w:sz w:val="22"/>
                <w:szCs w:val="22"/>
              </w:rPr>
            </w:pPr>
            <w:r w:rsidRPr="00421894">
              <w:rPr>
                <w:sz w:val="22"/>
                <w:szCs w:val="22"/>
              </w:rPr>
              <w:t>Candidate's name removed from ballot pursuant to Title 21-A, section 374-A(</w:t>
            </w:r>
            <w:r w:rsidR="00421894" w:rsidRPr="00421894">
              <w:rPr>
                <w:sz w:val="22"/>
                <w:szCs w:val="22"/>
              </w:rPr>
              <w:t>1</w:t>
            </w:r>
            <w:r w:rsidRPr="00421894">
              <w:rPr>
                <w:sz w:val="22"/>
                <w:szCs w:val="22"/>
              </w:rPr>
              <w:t>)</w:t>
            </w:r>
            <w:r w:rsidR="00421894" w:rsidRPr="00421894">
              <w:rPr>
                <w:sz w:val="22"/>
                <w:szCs w:val="22"/>
              </w:rPr>
              <w:t>(B)</w:t>
            </w:r>
            <w:r w:rsidRPr="00421894">
              <w:rPr>
                <w:sz w:val="22"/>
                <w:szCs w:val="22"/>
              </w:rPr>
              <w:t xml:space="preserve">, which states if a candidate </w:t>
            </w:r>
            <w:r w:rsidR="00421894" w:rsidRPr="00421894">
              <w:rPr>
                <w:rStyle w:val="InitialStyle"/>
                <w:rFonts w:ascii="Times New Roman" w:hAnsi="Times New Roman"/>
                <w:sz w:val="22"/>
                <w:szCs w:val="22"/>
              </w:rPr>
              <w:t>withdraws prior to the General Election due to a catastrophic illness that has permanently and continuously incapacitated the candidate and would prevent performance of the duties of the office sought, the Secretary of State shall declare the vacancy and notify the appropriate political committee of the deadline for filling the vacancy</w:t>
            </w:r>
            <w:r w:rsidR="00421894">
              <w:rPr>
                <w:rStyle w:val="InitialStyle"/>
                <w:rFonts w:ascii="Times New Roman" w:hAnsi="Times New Roman"/>
                <w:sz w:val="22"/>
                <w:szCs w:val="22"/>
              </w:rPr>
              <w:t>.  Deadline for replacement nomination is 12 p.m. September 3, 2024.</w:t>
            </w:r>
          </w:p>
        </w:tc>
      </w:tr>
      <w:tr w:rsidR="00703CB3" w:rsidRPr="00DF151B" w14:paraId="3E86EACB" w14:textId="77777777" w:rsidTr="00380FCE">
        <w:tc>
          <w:tcPr>
            <w:tcW w:w="619" w:type="dxa"/>
            <w:shd w:val="clear" w:color="auto" w:fill="auto"/>
          </w:tcPr>
          <w:p w14:paraId="26FEE550" w14:textId="013144AB" w:rsidR="00703CB3" w:rsidRDefault="00703CB3" w:rsidP="00703CB3">
            <w:pPr>
              <w:jc w:val="center"/>
              <w:rPr>
                <w:sz w:val="22"/>
                <w:szCs w:val="22"/>
              </w:rPr>
            </w:pPr>
            <w:r>
              <w:rPr>
                <w:sz w:val="22"/>
                <w:szCs w:val="22"/>
              </w:rPr>
              <w:t xml:space="preserve">SR </w:t>
            </w:r>
          </w:p>
        </w:tc>
        <w:tc>
          <w:tcPr>
            <w:tcW w:w="911" w:type="dxa"/>
            <w:shd w:val="clear" w:color="auto" w:fill="auto"/>
          </w:tcPr>
          <w:p w14:paraId="1BAFED88" w14:textId="5A240593" w:rsidR="00703CB3" w:rsidRDefault="00703CB3" w:rsidP="00703CB3">
            <w:pPr>
              <w:jc w:val="center"/>
              <w:rPr>
                <w:sz w:val="22"/>
                <w:szCs w:val="22"/>
              </w:rPr>
            </w:pPr>
            <w:r>
              <w:rPr>
                <w:sz w:val="22"/>
                <w:szCs w:val="22"/>
              </w:rPr>
              <w:t>97</w:t>
            </w:r>
          </w:p>
        </w:tc>
        <w:tc>
          <w:tcPr>
            <w:tcW w:w="540" w:type="dxa"/>
            <w:shd w:val="clear" w:color="auto" w:fill="auto"/>
          </w:tcPr>
          <w:p w14:paraId="4738281D" w14:textId="32F6ADBF" w:rsidR="00703CB3" w:rsidRDefault="00703CB3" w:rsidP="00703CB3">
            <w:pPr>
              <w:jc w:val="center"/>
              <w:rPr>
                <w:sz w:val="22"/>
                <w:szCs w:val="22"/>
              </w:rPr>
            </w:pPr>
            <w:r>
              <w:rPr>
                <w:sz w:val="22"/>
                <w:szCs w:val="22"/>
              </w:rPr>
              <w:t>D</w:t>
            </w:r>
          </w:p>
        </w:tc>
        <w:tc>
          <w:tcPr>
            <w:tcW w:w="2413" w:type="dxa"/>
            <w:shd w:val="clear" w:color="auto" w:fill="auto"/>
          </w:tcPr>
          <w:p w14:paraId="5067B2BB" w14:textId="3C74596B" w:rsidR="00703CB3" w:rsidRDefault="00703CB3" w:rsidP="00703CB3">
            <w:pPr>
              <w:rPr>
                <w:sz w:val="22"/>
                <w:szCs w:val="22"/>
              </w:rPr>
            </w:pPr>
            <w:r>
              <w:rPr>
                <w:sz w:val="22"/>
                <w:szCs w:val="22"/>
              </w:rPr>
              <w:t xml:space="preserve">Scott Newman </w:t>
            </w:r>
            <w:proofErr w:type="spellStart"/>
            <w:r>
              <w:rPr>
                <w:sz w:val="22"/>
                <w:szCs w:val="22"/>
              </w:rPr>
              <w:t>Gaiason</w:t>
            </w:r>
            <w:proofErr w:type="spellEnd"/>
          </w:p>
        </w:tc>
        <w:tc>
          <w:tcPr>
            <w:tcW w:w="1317" w:type="dxa"/>
            <w:shd w:val="clear" w:color="auto" w:fill="auto"/>
          </w:tcPr>
          <w:p w14:paraId="354093BD" w14:textId="56974053" w:rsidR="00703CB3" w:rsidRDefault="00703CB3" w:rsidP="00703CB3">
            <w:pPr>
              <w:rPr>
                <w:sz w:val="22"/>
                <w:szCs w:val="22"/>
              </w:rPr>
            </w:pPr>
            <w:r>
              <w:rPr>
                <w:sz w:val="22"/>
                <w:szCs w:val="22"/>
              </w:rPr>
              <w:t>8/12/2024</w:t>
            </w:r>
          </w:p>
        </w:tc>
        <w:tc>
          <w:tcPr>
            <w:tcW w:w="9320" w:type="dxa"/>
            <w:shd w:val="clear" w:color="auto" w:fill="auto"/>
          </w:tcPr>
          <w:p w14:paraId="09709168" w14:textId="21186F26" w:rsidR="00703CB3" w:rsidRDefault="00A14216" w:rsidP="00703CB3">
            <w:pPr>
              <w:rPr>
                <w:sz w:val="22"/>
                <w:szCs w:val="22"/>
              </w:rPr>
            </w:pPr>
            <w:r>
              <w:rPr>
                <w:sz w:val="22"/>
                <w:szCs w:val="22"/>
              </w:rPr>
              <w:t>C</w:t>
            </w:r>
            <w:r w:rsidRPr="002D0610">
              <w:rPr>
                <w:sz w:val="22"/>
                <w:szCs w:val="22"/>
              </w:rPr>
              <w:t xml:space="preserve">andidate's name </w:t>
            </w:r>
            <w:r>
              <w:rPr>
                <w:sz w:val="22"/>
                <w:szCs w:val="22"/>
              </w:rPr>
              <w:t xml:space="preserve">removed from </w:t>
            </w:r>
            <w:r w:rsidRPr="002D0610">
              <w:rPr>
                <w:sz w:val="22"/>
                <w:szCs w:val="22"/>
              </w:rPr>
              <w:t>ballot pur</w:t>
            </w:r>
            <w:r>
              <w:rPr>
                <w:sz w:val="22"/>
                <w:szCs w:val="22"/>
              </w:rPr>
              <w:t>suant to Title 21-A, section 374-A(3)</w:t>
            </w:r>
            <w:r w:rsidRPr="002D0610">
              <w:rPr>
                <w:sz w:val="22"/>
                <w:szCs w:val="22"/>
              </w:rPr>
              <w:t>, which states if a candidate withdraws 70 days</w:t>
            </w:r>
            <w:r>
              <w:rPr>
                <w:sz w:val="22"/>
                <w:szCs w:val="22"/>
              </w:rPr>
              <w:t xml:space="preserve"> or more</w:t>
            </w:r>
            <w:r w:rsidRPr="002D0610">
              <w:rPr>
                <w:sz w:val="22"/>
                <w:szCs w:val="22"/>
              </w:rPr>
              <w:t xml:space="preserve"> before the </w:t>
            </w:r>
            <w:r>
              <w:rPr>
                <w:sz w:val="22"/>
                <w:szCs w:val="22"/>
              </w:rPr>
              <w:t xml:space="preserve">General </w:t>
            </w:r>
            <w:r w:rsidRPr="002D0610">
              <w:rPr>
                <w:sz w:val="22"/>
                <w:szCs w:val="22"/>
              </w:rPr>
              <w:t xml:space="preserve">Election, the candidate's name </w:t>
            </w:r>
            <w:r>
              <w:rPr>
                <w:sz w:val="22"/>
                <w:szCs w:val="22"/>
              </w:rPr>
              <w:t xml:space="preserve">must </w:t>
            </w:r>
            <w:r w:rsidRPr="002D0610">
              <w:rPr>
                <w:sz w:val="22"/>
                <w:szCs w:val="22"/>
              </w:rPr>
              <w:t>be removed from the ballot.</w:t>
            </w:r>
          </w:p>
        </w:tc>
      </w:tr>
      <w:tr w:rsidR="00703CB3" w:rsidRPr="00DF151B" w14:paraId="7B38D0BA" w14:textId="77777777" w:rsidTr="00380FCE">
        <w:tc>
          <w:tcPr>
            <w:tcW w:w="619" w:type="dxa"/>
            <w:shd w:val="clear" w:color="auto" w:fill="auto"/>
          </w:tcPr>
          <w:p w14:paraId="4B00DD81" w14:textId="78F786DC" w:rsidR="00703CB3" w:rsidRDefault="00703CB3" w:rsidP="00703CB3">
            <w:pPr>
              <w:jc w:val="center"/>
              <w:rPr>
                <w:sz w:val="22"/>
                <w:szCs w:val="22"/>
              </w:rPr>
            </w:pPr>
            <w:r>
              <w:rPr>
                <w:sz w:val="22"/>
                <w:szCs w:val="22"/>
              </w:rPr>
              <w:t>SR</w:t>
            </w:r>
          </w:p>
        </w:tc>
        <w:tc>
          <w:tcPr>
            <w:tcW w:w="911" w:type="dxa"/>
            <w:shd w:val="clear" w:color="auto" w:fill="auto"/>
          </w:tcPr>
          <w:p w14:paraId="7B3E7D8B" w14:textId="4AFDAB85" w:rsidR="00703CB3" w:rsidRDefault="00703CB3" w:rsidP="00703CB3">
            <w:pPr>
              <w:jc w:val="center"/>
              <w:rPr>
                <w:sz w:val="22"/>
                <w:szCs w:val="22"/>
              </w:rPr>
            </w:pPr>
            <w:r>
              <w:rPr>
                <w:sz w:val="22"/>
                <w:szCs w:val="22"/>
              </w:rPr>
              <w:t>101</w:t>
            </w:r>
          </w:p>
        </w:tc>
        <w:tc>
          <w:tcPr>
            <w:tcW w:w="540" w:type="dxa"/>
            <w:shd w:val="clear" w:color="auto" w:fill="auto"/>
          </w:tcPr>
          <w:p w14:paraId="27633BFA" w14:textId="00A9E211" w:rsidR="00703CB3" w:rsidRDefault="00703CB3" w:rsidP="00703CB3">
            <w:pPr>
              <w:jc w:val="center"/>
              <w:rPr>
                <w:sz w:val="22"/>
                <w:szCs w:val="22"/>
              </w:rPr>
            </w:pPr>
            <w:r>
              <w:rPr>
                <w:sz w:val="22"/>
                <w:szCs w:val="22"/>
              </w:rPr>
              <w:t>R</w:t>
            </w:r>
          </w:p>
        </w:tc>
        <w:tc>
          <w:tcPr>
            <w:tcW w:w="2413" w:type="dxa"/>
            <w:shd w:val="clear" w:color="auto" w:fill="auto"/>
          </w:tcPr>
          <w:p w14:paraId="2500B0AD" w14:textId="10524400" w:rsidR="00703CB3" w:rsidRDefault="00703CB3" w:rsidP="00703CB3">
            <w:pPr>
              <w:rPr>
                <w:sz w:val="22"/>
                <w:szCs w:val="22"/>
              </w:rPr>
            </w:pPr>
            <w:r>
              <w:rPr>
                <w:sz w:val="22"/>
                <w:szCs w:val="22"/>
              </w:rPr>
              <w:t>Christopher E. Thacker</w:t>
            </w:r>
          </w:p>
        </w:tc>
        <w:tc>
          <w:tcPr>
            <w:tcW w:w="1317" w:type="dxa"/>
            <w:shd w:val="clear" w:color="auto" w:fill="auto"/>
          </w:tcPr>
          <w:p w14:paraId="2686A1EF" w14:textId="3F0772B7" w:rsidR="00703CB3" w:rsidRDefault="00703CB3" w:rsidP="00703CB3">
            <w:pPr>
              <w:rPr>
                <w:sz w:val="22"/>
                <w:szCs w:val="22"/>
              </w:rPr>
            </w:pPr>
            <w:r>
              <w:rPr>
                <w:sz w:val="22"/>
                <w:szCs w:val="22"/>
              </w:rPr>
              <w:t>8/7/2024</w:t>
            </w:r>
          </w:p>
        </w:tc>
        <w:tc>
          <w:tcPr>
            <w:tcW w:w="9320" w:type="dxa"/>
            <w:shd w:val="clear" w:color="auto" w:fill="auto"/>
          </w:tcPr>
          <w:p w14:paraId="49C73B40" w14:textId="2740F3C9" w:rsidR="00703CB3" w:rsidRPr="00370E8C" w:rsidRDefault="00703CB3" w:rsidP="00703CB3">
            <w:pPr>
              <w:rPr>
                <w:sz w:val="22"/>
                <w:szCs w:val="22"/>
              </w:rPr>
            </w:pPr>
            <w:r>
              <w:rPr>
                <w:sz w:val="22"/>
                <w:szCs w:val="22"/>
              </w:rPr>
              <w:t>C</w:t>
            </w:r>
            <w:r w:rsidRPr="002D0610">
              <w:rPr>
                <w:sz w:val="22"/>
                <w:szCs w:val="22"/>
              </w:rPr>
              <w:t xml:space="preserve">andidate's name </w:t>
            </w:r>
            <w:r>
              <w:rPr>
                <w:sz w:val="22"/>
                <w:szCs w:val="22"/>
              </w:rPr>
              <w:t xml:space="preserve">removed from </w:t>
            </w:r>
            <w:r w:rsidRPr="002D0610">
              <w:rPr>
                <w:sz w:val="22"/>
                <w:szCs w:val="22"/>
              </w:rPr>
              <w:t>ballot pur</w:t>
            </w:r>
            <w:r>
              <w:rPr>
                <w:sz w:val="22"/>
                <w:szCs w:val="22"/>
              </w:rPr>
              <w:t>suant to Title 21-A, section 374-A(3)</w:t>
            </w:r>
            <w:r w:rsidRPr="002D0610">
              <w:rPr>
                <w:sz w:val="22"/>
                <w:szCs w:val="22"/>
              </w:rPr>
              <w:t>, which states if a candidate withdraws 70 days</w:t>
            </w:r>
            <w:r>
              <w:rPr>
                <w:sz w:val="22"/>
                <w:szCs w:val="22"/>
              </w:rPr>
              <w:t xml:space="preserve"> or more</w:t>
            </w:r>
            <w:r w:rsidRPr="002D0610">
              <w:rPr>
                <w:sz w:val="22"/>
                <w:szCs w:val="22"/>
              </w:rPr>
              <w:t xml:space="preserve"> before the </w:t>
            </w:r>
            <w:r>
              <w:rPr>
                <w:sz w:val="22"/>
                <w:szCs w:val="22"/>
              </w:rPr>
              <w:t xml:space="preserve">General </w:t>
            </w:r>
            <w:r w:rsidRPr="002D0610">
              <w:rPr>
                <w:sz w:val="22"/>
                <w:szCs w:val="22"/>
              </w:rPr>
              <w:t xml:space="preserve">Election, the candidate's name </w:t>
            </w:r>
            <w:r>
              <w:rPr>
                <w:sz w:val="22"/>
                <w:szCs w:val="22"/>
              </w:rPr>
              <w:t xml:space="preserve">must </w:t>
            </w:r>
            <w:r w:rsidRPr="002D0610">
              <w:rPr>
                <w:sz w:val="22"/>
                <w:szCs w:val="22"/>
              </w:rPr>
              <w:t>be removed from the ballot.</w:t>
            </w:r>
          </w:p>
        </w:tc>
      </w:tr>
      <w:tr w:rsidR="00703CB3" w:rsidRPr="00DF151B" w14:paraId="5A19DAE9" w14:textId="77777777" w:rsidTr="00380FCE">
        <w:tc>
          <w:tcPr>
            <w:tcW w:w="619" w:type="dxa"/>
            <w:shd w:val="clear" w:color="auto" w:fill="auto"/>
          </w:tcPr>
          <w:p w14:paraId="1A983EF9" w14:textId="46EDB767" w:rsidR="00703CB3" w:rsidRDefault="00703CB3" w:rsidP="00703CB3">
            <w:pPr>
              <w:jc w:val="center"/>
              <w:rPr>
                <w:sz w:val="22"/>
                <w:szCs w:val="22"/>
              </w:rPr>
            </w:pPr>
            <w:r>
              <w:rPr>
                <w:sz w:val="22"/>
                <w:szCs w:val="22"/>
              </w:rPr>
              <w:t>SR</w:t>
            </w:r>
          </w:p>
        </w:tc>
        <w:tc>
          <w:tcPr>
            <w:tcW w:w="911" w:type="dxa"/>
            <w:shd w:val="clear" w:color="auto" w:fill="auto"/>
          </w:tcPr>
          <w:p w14:paraId="5DB48BBB" w14:textId="28A1BDE4" w:rsidR="00703CB3" w:rsidRDefault="00703CB3" w:rsidP="00703CB3">
            <w:pPr>
              <w:jc w:val="center"/>
              <w:rPr>
                <w:sz w:val="22"/>
                <w:szCs w:val="22"/>
              </w:rPr>
            </w:pPr>
            <w:r>
              <w:rPr>
                <w:sz w:val="22"/>
                <w:szCs w:val="22"/>
              </w:rPr>
              <w:t>103</w:t>
            </w:r>
          </w:p>
        </w:tc>
        <w:tc>
          <w:tcPr>
            <w:tcW w:w="540" w:type="dxa"/>
            <w:shd w:val="clear" w:color="auto" w:fill="auto"/>
          </w:tcPr>
          <w:p w14:paraId="72616464" w14:textId="5FFE94A4" w:rsidR="00703CB3" w:rsidRDefault="00703CB3" w:rsidP="00703CB3">
            <w:pPr>
              <w:jc w:val="center"/>
              <w:rPr>
                <w:sz w:val="22"/>
                <w:szCs w:val="22"/>
              </w:rPr>
            </w:pPr>
            <w:r>
              <w:rPr>
                <w:sz w:val="22"/>
                <w:szCs w:val="22"/>
              </w:rPr>
              <w:t>R</w:t>
            </w:r>
          </w:p>
        </w:tc>
        <w:tc>
          <w:tcPr>
            <w:tcW w:w="2413" w:type="dxa"/>
            <w:shd w:val="clear" w:color="auto" w:fill="auto"/>
          </w:tcPr>
          <w:p w14:paraId="1D5539E8" w14:textId="449935FD" w:rsidR="00703CB3" w:rsidRDefault="00703CB3" w:rsidP="00703CB3">
            <w:pPr>
              <w:rPr>
                <w:sz w:val="22"/>
                <w:szCs w:val="22"/>
              </w:rPr>
            </w:pPr>
            <w:r>
              <w:rPr>
                <w:sz w:val="22"/>
                <w:szCs w:val="22"/>
              </w:rPr>
              <w:t>Samuel C. Eddy</w:t>
            </w:r>
          </w:p>
        </w:tc>
        <w:tc>
          <w:tcPr>
            <w:tcW w:w="1317" w:type="dxa"/>
            <w:shd w:val="clear" w:color="auto" w:fill="auto"/>
          </w:tcPr>
          <w:p w14:paraId="699B2A35" w14:textId="44B8FFA7" w:rsidR="00703CB3" w:rsidRDefault="00703CB3" w:rsidP="00703CB3">
            <w:pPr>
              <w:rPr>
                <w:sz w:val="22"/>
                <w:szCs w:val="22"/>
              </w:rPr>
            </w:pPr>
            <w:r>
              <w:rPr>
                <w:sz w:val="22"/>
                <w:szCs w:val="22"/>
              </w:rPr>
              <w:t>7/25/2024</w:t>
            </w:r>
          </w:p>
        </w:tc>
        <w:tc>
          <w:tcPr>
            <w:tcW w:w="9320" w:type="dxa"/>
            <w:shd w:val="clear" w:color="auto" w:fill="auto"/>
          </w:tcPr>
          <w:p w14:paraId="00AF248D" w14:textId="77A7AEDF" w:rsidR="00703CB3" w:rsidRDefault="00703CB3" w:rsidP="00703CB3">
            <w:pPr>
              <w:rPr>
                <w:sz w:val="22"/>
                <w:szCs w:val="22"/>
              </w:rPr>
            </w:pPr>
            <w:r>
              <w:rPr>
                <w:sz w:val="22"/>
                <w:szCs w:val="22"/>
              </w:rPr>
              <w:t>C</w:t>
            </w:r>
            <w:r w:rsidRPr="002D0610">
              <w:rPr>
                <w:sz w:val="22"/>
                <w:szCs w:val="22"/>
              </w:rPr>
              <w:t xml:space="preserve">andidate's name </w:t>
            </w:r>
            <w:r>
              <w:rPr>
                <w:sz w:val="22"/>
                <w:szCs w:val="22"/>
              </w:rPr>
              <w:t xml:space="preserve">removed from </w:t>
            </w:r>
            <w:r w:rsidRPr="002D0610">
              <w:rPr>
                <w:sz w:val="22"/>
                <w:szCs w:val="22"/>
              </w:rPr>
              <w:t>ballot pur</w:t>
            </w:r>
            <w:r>
              <w:rPr>
                <w:sz w:val="22"/>
                <w:szCs w:val="22"/>
              </w:rPr>
              <w:t>suant to Title 21-A, section 374-A(3)</w:t>
            </w:r>
            <w:r w:rsidRPr="002D0610">
              <w:rPr>
                <w:sz w:val="22"/>
                <w:szCs w:val="22"/>
              </w:rPr>
              <w:t>, which states if a candidate withdraws 70 days</w:t>
            </w:r>
            <w:r>
              <w:rPr>
                <w:sz w:val="22"/>
                <w:szCs w:val="22"/>
              </w:rPr>
              <w:t xml:space="preserve"> or more</w:t>
            </w:r>
            <w:r w:rsidRPr="002D0610">
              <w:rPr>
                <w:sz w:val="22"/>
                <w:szCs w:val="22"/>
              </w:rPr>
              <w:t xml:space="preserve"> before the </w:t>
            </w:r>
            <w:r>
              <w:rPr>
                <w:sz w:val="22"/>
                <w:szCs w:val="22"/>
              </w:rPr>
              <w:t xml:space="preserve">General </w:t>
            </w:r>
            <w:r w:rsidRPr="002D0610">
              <w:rPr>
                <w:sz w:val="22"/>
                <w:szCs w:val="22"/>
              </w:rPr>
              <w:t xml:space="preserve">Election, the candidate's name </w:t>
            </w:r>
            <w:r>
              <w:rPr>
                <w:sz w:val="22"/>
                <w:szCs w:val="22"/>
              </w:rPr>
              <w:t xml:space="preserve">must </w:t>
            </w:r>
            <w:r w:rsidRPr="002D0610">
              <w:rPr>
                <w:sz w:val="22"/>
                <w:szCs w:val="22"/>
              </w:rPr>
              <w:t>be removed from the ballot.</w:t>
            </w:r>
          </w:p>
        </w:tc>
      </w:tr>
      <w:tr w:rsidR="00703CB3" w14:paraId="78CCF666" w14:textId="77777777" w:rsidTr="00652B45">
        <w:tc>
          <w:tcPr>
            <w:tcW w:w="619" w:type="dxa"/>
            <w:tcBorders>
              <w:top w:val="single" w:sz="4" w:space="0" w:color="auto"/>
              <w:left w:val="single" w:sz="4" w:space="0" w:color="auto"/>
              <w:bottom w:val="single" w:sz="4" w:space="0" w:color="auto"/>
              <w:right w:val="single" w:sz="4" w:space="0" w:color="auto"/>
            </w:tcBorders>
            <w:shd w:val="clear" w:color="auto" w:fill="auto"/>
          </w:tcPr>
          <w:p w14:paraId="27202B17" w14:textId="77777777" w:rsidR="00703CB3" w:rsidRDefault="00703CB3" w:rsidP="00703CB3">
            <w:pPr>
              <w:jc w:val="center"/>
              <w:rPr>
                <w:sz w:val="22"/>
                <w:szCs w:val="22"/>
              </w:rPr>
            </w:pPr>
            <w:r>
              <w:rPr>
                <w:sz w:val="22"/>
                <w:szCs w:val="22"/>
              </w:rPr>
              <w:t>SR</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821DA30" w14:textId="77777777" w:rsidR="00703CB3" w:rsidRDefault="00703CB3" w:rsidP="00703CB3">
            <w:pPr>
              <w:jc w:val="center"/>
              <w:rPr>
                <w:sz w:val="22"/>
                <w:szCs w:val="22"/>
              </w:rPr>
            </w:pPr>
            <w:r>
              <w:rPr>
                <w:sz w:val="22"/>
                <w:szCs w:val="22"/>
              </w:rPr>
              <w:t>147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BC2C31" w14:textId="77777777" w:rsidR="00703CB3" w:rsidRDefault="00703CB3" w:rsidP="00703CB3">
            <w:pPr>
              <w:jc w:val="center"/>
              <w:rPr>
                <w:sz w:val="22"/>
                <w:szCs w:val="22"/>
              </w:rPr>
            </w:pPr>
            <w:r>
              <w:rPr>
                <w:sz w:val="22"/>
                <w:szCs w:val="22"/>
              </w:rPr>
              <w:t>R</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7EF83BF3" w14:textId="77777777" w:rsidR="00703CB3" w:rsidRDefault="00703CB3" w:rsidP="00703CB3">
            <w:pPr>
              <w:rPr>
                <w:sz w:val="22"/>
                <w:szCs w:val="22"/>
              </w:rPr>
            </w:pPr>
            <w:r>
              <w:rPr>
                <w:sz w:val="22"/>
                <w:szCs w:val="22"/>
              </w:rPr>
              <w:t>Gregory R. Gosselin</w:t>
            </w: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1420C58D" w14:textId="77777777" w:rsidR="00703CB3" w:rsidRDefault="00703CB3" w:rsidP="00703CB3">
            <w:pPr>
              <w:rPr>
                <w:sz w:val="22"/>
                <w:szCs w:val="22"/>
              </w:rPr>
            </w:pPr>
            <w:r>
              <w:rPr>
                <w:sz w:val="22"/>
                <w:szCs w:val="22"/>
              </w:rPr>
              <w:t>8/1/2024</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484777D5" w14:textId="77777777" w:rsidR="00703CB3" w:rsidRDefault="00703CB3" w:rsidP="00703CB3">
            <w:pPr>
              <w:rPr>
                <w:sz w:val="22"/>
                <w:szCs w:val="22"/>
              </w:rPr>
            </w:pPr>
            <w:r>
              <w:rPr>
                <w:sz w:val="22"/>
                <w:szCs w:val="22"/>
              </w:rPr>
              <w:t>C</w:t>
            </w:r>
            <w:r w:rsidRPr="002D0610">
              <w:rPr>
                <w:sz w:val="22"/>
                <w:szCs w:val="22"/>
              </w:rPr>
              <w:t xml:space="preserve">andidate's name </w:t>
            </w:r>
            <w:r>
              <w:rPr>
                <w:sz w:val="22"/>
                <w:szCs w:val="22"/>
              </w:rPr>
              <w:t xml:space="preserve">removed from </w:t>
            </w:r>
            <w:r w:rsidRPr="002D0610">
              <w:rPr>
                <w:sz w:val="22"/>
                <w:szCs w:val="22"/>
              </w:rPr>
              <w:t>ballot pur</w:t>
            </w:r>
            <w:r>
              <w:rPr>
                <w:sz w:val="22"/>
                <w:szCs w:val="22"/>
              </w:rPr>
              <w:t>suant to Title 21-A, section 374-A(3)</w:t>
            </w:r>
            <w:r w:rsidRPr="002D0610">
              <w:rPr>
                <w:sz w:val="22"/>
                <w:szCs w:val="22"/>
              </w:rPr>
              <w:t>, which states if a candidate withdraws 70 days</w:t>
            </w:r>
            <w:r>
              <w:rPr>
                <w:sz w:val="22"/>
                <w:szCs w:val="22"/>
              </w:rPr>
              <w:t xml:space="preserve"> or more</w:t>
            </w:r>
            <w:r w:rsidRPr="002D0610">
              <w:rPr>
                <w:sz w:val="22"/>
                <w:szCs w:val="22"/>
              </w:rPr>
              <w:t xml:space="preserve"> before the </w:t>
            </w:r>
            <w:r>
              <w:rPr>
                <w:sz w:val="22"/>
                <w:szCs w:val="22"/>
              </w:rPr>
              <w:t xml:space="preserve">General </w:t>
            </w:r>
            <w:r w:rsidRPr="002D0610">
              <w:rPr>
                <w:sz w:val="22"/>
                <w:szCs w:val="22"/>
              </w:rPr>
              <w:t xml:space="preserve">Election, the candidate's name </w:t>
            </w:r>
            <w:r>
              <w:rPr>
                <w:sz w:val="22"/>
                <w:szCs w:val="22"/>
              </w:rPr>
              <w:t xml:space="preserve">must </w:t>
            </w:r>
            <w:r w:rsidRPr="002D0610">
              <w:rPr>
                <w:sz w:val="22"/>
                <w:szCs w:val="22"/>
              </w:rPr>
              <w:t>be removed from the ballot.</w:t>
            </w:r>
          </w:p>
        </w:tc>
      </w:tr>
    </w:tbl>
    <w:p w14:paraId="7B396A8C" w14:textId="2F8BF419" w:rsidR="0051725C" w:rsidRPr="00782CFB" w:rsidRDefault="0051725C" w:rsidP="00652B45">
      <w:pPr>
        <w:rPr>
          <w:lang w:val="de-DE"/>
        </w:rPr>
      </w:pPr>
    </w:p>
    <w:sectPr w:rsidR="0051725C" w:rsidRPr="00782CFB" w:rsidSect="00BC79C6">
      <w:headerReference w:type="default" r:id="rId7"/>
      <w:footerReference w:type="default" r:id="rId8"/>
      <w:pgSz w:w="15840" w:h="12240" w:orient="landscape" w:code="1"/>
      <w:pgMar w:top="288" w:right="720" w:bottom="288"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207D" w14:textId="77777777" w:rsidR="0086272D" w:rsidRDefault="0086272D">
      <w:r>
        <w:separator/>
      </w:r>
    </w:p>
  </w:endnote>
  <w:endnote w:type="continuationSeparator" w:id="0">
    <w:p w14:paraId="6A21741F" w14:textId="77777777" w:rsidR="0086272D" w:rsidRDefault="0086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9A34" w14:textId="77777777" w:rsidR="001D07DB" w:rsidRDefault="001D07DB">
    <w:pPr>
      <w:pStyle w:val="Footer"/>
    </w:pPr>
  </w:p>
  <w:p w14:paraId="7F708172" w14:textId="77777777" w:rsidR="001D07DB" w:rsidRDefault="001D07DB" w:rsidP="003223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7677" w14:textId="77777777" w:rsidR="0086272D" w:rsidRDefault="0086272D">
      <w:r>
        <w:separator/>
      </w:r>
    </w:p>
  </w:footnote>
  <w:footnote w:type="continuationSeparator" w:id="0">
    <w:p w14:paraId="138B07EF" w14:textId="77777777" w:rsidR="0086272D" w:rsidRDefault="0086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3350" w14:textId="44BA4B78" w:rsidR="009C32C1" w:rsidRDefault="009C32C1" w:rsidP="009C32C1">
    <w:pPr>
      <w:jc w:val="center"/>
      <w:rPr>
        <w:b/>
      </w:rPr>
    </w:pPr>
    <w:r>
      <w:rPr>
        <w:b/>
      </w:rPr>
      <w:t xml:space="preserve">Candidate Withdrawals </w:t>
    </w:r>
    <w:r w:rsidR="009B12C5">
      <w:rPr>
        <w:b/>
      </w:rPr>
      <w:t xml:space="preserve">Prior to the </w:t>
    </w:r>
    <w:r w:rsidR="00601D23">
      <w:rPr>
        <w:b/>
      </w:rPr>
      <w:t xml:space="preserve">November </w:t>
    </w:r>
    <w:r w:rsidR="009B12C5">
      <w:rPr>
        <w:b/>
      </w:rPr>
      <w:t>5</w:t>
    </w:r>
    <w:r w:rsidR="00601D23">
      <w:rPr>
        <w:b/>
      </w:rPr>
      <w:t>, 202</w:t>
    </w:r>
    <w:r w:rsidR="009B12C5">
      <w:rPr>
        <w:b/>
      </w:rPr>
      <w:t>4</w:t>
    </w:r>
    <w:r w:rsidR="00601D23">
      <w:rPr>
        <w:b/>
      </w:rPr>
      <w:t xml:space="preserve"> General Election</w:t>
    </w:r>
    <w:r>
      <w:rPr>
        <w:b/>
      </w:rPr>
      <w:t xml:space="preserve"> </w:t>
    </w:r>
  </w:p>
  <w:p w14:paraId="4348B4F8" w14:textId="77777777" w:rsidR="009C32C1" w:rsidRPr="00BC79C6" w:rsidRDefault="009C32C1" w:rsidP="009C32C1">
    <w:pPr>
      <w:jc w:val="center"/>
      <w:rPr>
        <w:b/>
        <w:sz w:val="12"/>
        <w:szCs w:val="12"/>
      </w:rPr>
    </w:pPr>
  </w:p>
  <w:p w14:paraId="699740C5" w14:textId="099C3CEA" w:rsidR="008D1B78" w:rsidRDefault="009C32C1" w:rsidP="009C32C1">
    <w:pPr>
      <w:jc w:val="center"/>
      <w:rPr>
        <w:b/>
        <w:i/>
      </w:rPr>
    </w:pPr>
    <w:r>
      <w:rPr>
        <w:b/>
        <w:i/>
      </w:rPr>
      <w:t>Prepared by the Office of the Secretary of State</w:t>
    </w:r>
    <w:r w:rsidR="00E77FA7">
      <w:rPr>
        <w:b/>
        <w:i/>
      </w:rPr>
      <w:t xml:space="preserve"> -- </w:t>
    </w:r>
    <w:r w:rsidR="008D1B78">
      <w:rPr>
        <w:b/>
        <w:i/>
      </w:rPr>
      <w:t xml:space="preserve">As of </w:t>
    </w:r>
    <w:r w:rsidR="007D136B">
      <w:rPr>
        <w:b/>
        <w:i/>
      </w:rPr>
      <w:t xml:space="preserve">August </w:t>
    </w:r>
    <w:r w:rsidR="002F738D">
      <w:rPr>
        <w:b/>
        <w:i/>
      </w:rPr>
      <w:t>27</w:t>
    </w:r>
    <w:r w:rsidR="007D136B">
      <w:rPr>
        <w:b/>
        <w:i/>
      </w:rPr>
      <w:t>, 2024</w:t>
    </w:r>
  </w:p>
  <w:p w14:paraId="34643F18" w14:textId="77777777" w:rsidR="009C32C1" w:rsidRDefault="009C3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A7"/>
    <w:rsid w:val="00001190"/>
    <w:rsid w:val="00003863"/>
    <w:rsid w:val="00005441"/>
    <w:rsid w:val="000127F7"/>
    <w:rsid w:val="0001362D"/>
    <w:rsid w:val="0001672C"/>
    <w:rsid w:val="00017707"/>
    <w:rsid w:val="000252F4"/>
    <w:rsid w:val="00034C94"/>
    <w:rsid w:val="00037358"/>
    <w:rsid w:val="00037CFC"/>
    <w:rsid w:val="00040AFF"/>
    <w:rsid w:val="00042910"/>
    <w:rsid w:val="00045C0C"/>
    <w:rsid w:val="00045C28"/>
    <w:rsid w:val="00051022"/>
    <w:rsid w:val="00052609"/>
    <w:rsid w:val="00053D6E"/>
    <w:rsid w:val="00057315"/>
    <w:rsid w:val="00060880"/>
    <w:rsid w:val="00061D0A"/>
    <w:rsid w:val="00063F3D"/>
    <w:rsid w:val="00064516"/>
    <w:rsid w:val="0006674C"/>
    <w:rsid w:val="00067A5E"/>
    <w:rsid w:val="000721C7"/>
    <w:rsid w:val="00075439"/>
    <w:rsid w:val="00082850"/>
    <w:rsid w:val="00084BA9"/>
    <w:rsid w:val="00086766"/>
    <w:rsid w:val="00086E1D"/>
    <w:rsid w:val="000912AE"/>
    <w:rsid w:val="00094D4B"/>
    <w:rsid w:val="000968DE"/>
    <w:rsid w:val="000A46AC"/>
    <w:rsid w:val="000A6C11"/>
    <w:rsid w:val="000A76BD"/>
    <w:rsid w:val="000A7FB1"/>
    <w:rsid w:val="000B49DA"/>
    <w:rsid w:val="000B4D1A"/>
    <w:rsid w:val="000B5713"/>
    <w:rsid w:val="000B663A"/>
    <w:rsid w:val="000B674C"/>
    <w:rsid w:val="000D217A"/>
    <w:rsid w:val="000D53E4"/>
    <w:rsid w:val="000D6171"/>
    <w:rsid w:val="000E33F9"/>
    <w:rsid w:val="000E4885"/>
    <w:rsid w:val="000E7135"/>
    <w:rsid w:val="000E7750"/>
    <w:rsid w:val="000F457D"/>
    <w:rsid w:val="000F4CC3"/>
    <w:rsid w:val="001043F4"/>
    <w:rsid w:val="00111DD2"/>
    <w:rsid w:val="00111E19"/>
    <w:rsid w:val="00113CF8"/>
    <w:rsid w:val="00113DE7"/>
    <w:rsid w:val="00116FA9"/>
    <w:rsid w:val="00117A2B"/>
    <w:rsid w:val="00120031"/>
    <w:rsid w:val="001207DE"/>
    <w:rsid w:val="00123E68"/>
    <w:rsid w:val="00124241"/>
    <w:rsid w:val="001243C9"/>
    <w:rsid w:val="0012461E"/>
    <w:rsid w:val="00124D04"/>
    <w:rsid w:val="00127FA3"/>
    <w:rsid w:val="001316D9"/>
    <w:rsid w:val="00135728"/>
    <w:rsid w:val="00135AB1"/>
    <w:rsid w:val="00140527"/>
    <w:rsid w:val="00146450"/>
    <w:rsid w:val="00153AB5"/>
    <w:rsid w:val="00156CC7"/>
    <w:rsid w:val="00157DE2"/>
    <w:rsid w:val="00160AC3"/>
    <w:rsid w:val="00161BDB"/>
    <w:rsid w:val="0016476E"/>
    <w:rsid w:val="00166852"/>
    <w:rsid w:val="0017055B"/>
    <w:rsid w:val="00171AA6"/>
    <w:rsid w:val="0017676E"/>
    <w:rsid w:val="001800C0"/>
    <w:rsid w:val="00180B1C"/>
    <w:rsid w:val="00181366"/>
    <w:rsid w:val="00193A7F"/>
    <w:rsid w:val="00197435"/>
    <w:rsid w:val="001A2264"/>
    <w:rsid w:val="001A34A4"/>
    <w:rsid w:val="001A484B"/>
    <w:rsid w:val="001A6F90"/>
    <w:rsid w:val="001A70E7"/>
    <w:rsid w:val="001A77FE"/>
    <w:rsid w:val="001A7972"/>
    <w:rsid w:val="001B262D"/>
    <w:rsid w:val="001B264E"/>
    <w:rsid w:val="001B2DCB"/>
    <w:rsid w:val="001B4AC8"/>
    <w:rsid w:val="001B7B29"/>
    <w:rsid w:val="001C05BF"/>
    <w:rsid w:val="001C1B11"/>
    <w:rsid w:val="001C440B"/>
    <w:rsid w:val="001C6A0D"/>
    <w:rsid w:val="001C6CA6"/>
    <w:rsid w:val="001C6F13"/>
    <w:rsid w:val="001C746B"/>
    <w:rsid w:val="001C7EED"/>
    <w:rsid w:val="001D07DB"/>
    <w:rsid w:val="001D1EA6"/>
    <w:rsid w:val="001D6707"/>
    <w:rsid w:val="001D6AB9"/>
    <w:rsid w:val="001D6EE7"/>
    <w:rsid w:val="001E2CA9"/>
    <w:rsid w:val="001E3BB0"/>
    <w:rsid w:val="001E4B5D"/>
    <w:rsid w:val="001E4D67"/>
    <w:rsid w:val="001E57C3"/>
    <w:rsid w:val="001E58FD"/>
    <w:rsid w:val="001E6D10"/>
    <w:rsid w:val="001E7AF0"/>
    <w:rsid w:val="001F203B"/>
    <w:rsid w:val="001F2060"/>
    <w:rsid w:val="001F76B5"/>
    <w:rsid w:val="00203D4D"/>
    <w:rsid w:val="00203DF9"/>
    <w:rsid w:val="00203FC4"/>
    <w:rsid w:val="00204243"/>
    <w:rsid w:val="0020491E"/>
    <w:rsid w:val="00204B07"/>
    <w:rsid w:val="00205997"/>
    <w:rsid w:val="002122FA"/>
    <w:rsid w:val="00213004"/>
    <w:rsid w:val="00214C64"/>
    <w:rsid w:val="00220CAC"/>
    <w:rsid w:val="0022200F"/>
    <w:rsid w:val="00225AF9"/>
    <w:rsid w:val="002274E3"/>
    <w:rsid w:val="00227B5E"/>
    <w:rsid w:val="002319F5"/>
    <w:rsid w:val="00232E40"/>
    <w:rsid w:val="00234C88"/>
    <w:rsid w:val="00234DD9"/>
    <w:rsid w:val="00237D3C"/>
    <w:rsid w:val="0024467B"/>
    <w:rsid w:val="00252772"/>
    <w:rsid w:val="002557D0"/>
    <w:rsid w:val="00256D54"/>
    <w:rsid w:val="00260F12"/>
    <w:rsid w:val="0026229B"/>
    <w:rsid w:val="0026388B"/>
    <w:rsid w:val="00267D04"/>
    <w:rsid w:val="00272E57"/>
    <w:rsid w:val="00273044"/>
    <w:rsid w:val="00275F5E"/>
    <w:rsid w:val="00277AF8"/>
    <w:rsid w:val="002819CC"/>
    <w:rsid w:val="00286367"/>
    <w:rsid w:val="00286BAD"/>
    <w:rsid w:val="0028732C"/>
    <w:rsid w:val="00287AE0"/>
    <w:rsid w:val="00291A8A"/>
    <w:rsid w:val="002939F4"/>
    <w:rsid w:val="002A49E8"/>
    <w:rsid w:val="002A5A04"/>
    <w:rsid w:val="002A6BC0"/>
    <w:rsid w:val="002A75CE"/>
    <w:rsid w:val="002B22E3"/>
    <w:rsid w:val="002B32FE"/>
    <w:rsid w:val="002B3850"/>
    <w:rsid w:val="002B38B8"/>
    <w:rsid w:val="002B521D"/>
    <w:rsid w:val="002B5EC7"/>
    <w:rsid w:val="002D0E9B"/>
    <w:rsid w:val="002D23D2"/>
    <w:rsid w:val="002D3AAA"/>
    <w:rsid w:val="002E26EB"/>
    <w:rsid w:val="002F3A06"/>
    <w:rsid w:val="002F55FA"/>
    <w:rsid w:val="002F5E60"/>
    <w:rsid w:val="002F6621"/>
    <w:rsid w:val="002F6C71"/>
    <w:rsid w:val="002F738D"/>
    <w:rsid w:val="00300915"/>
    <w:rsid w:val="00300E30"/>
    <w:rsid w:val="00304CA1"/>
    <w:rsid w:val="003107D3"/>
    <w:rsid w:val="0031194C"/>
    <w:rsid w:val="00311AF9"/>
    <w:rsid w:val="00316168"/>
    <w:rsid w:val="00317380"/>
    <w:rsid w:val="00317EF3"/>
    <w:rsid w:val="0032084A"/>
    <w:rsid w:val="00322309"/>
    <w:rsid w:val="00327219"/>
    <w:rsid w:val="00330D9F"/>
    <w:rsid w:val="00330FDC"/>
    <w:rsid w:val="003333A9"/>
    <w:rsid w:val="00340C12"/>
    <w:rsid w:val="0034352C"/>
    <w:rsid w:val="003438F8"/>
    <w:rsid w:val="00343B9C"/>
    <w:rsid w:val="003452F3"/>
    <w:rsid w:val="003471D7"/>
    <w:rsid w:val="00353134"/>
    <w:rsid w:val="00353A50"/>
    <w:rsid w:val="00354AB6"/>
    <w:rsid w:val="00367B8F"/>
    <w:rsid w:val="00370E8C"/>
    <w:rsid w:val="00385EDB"/>
    <w:rsid w:val="00396493"/>
    <w:rsid w:val="003A266A"/>
    <w:rsid w:val="003A5CF9"/>
    <w:rsid w:val="003B4170"/>
    <w:rsid w:val="003B7D52"/>
    <w:rsid w:val="003C094B"/>
    <w:rsid w:val="003C21B6"/>
    <w:rsid w:val="003C2CB5"/>
    <w:rsid w:val="003C72CC"/>
    <w:rsid w:val="003D337B"/>
    <w:rsid w:val="003D3E44"/>
    <w:rsid w:val="003D5CD2"/>
    <w:rsid w:val="003D61E8"/>
    <w:rsid w:val="003D644D"/>
    <w:rsid w:val="003D72F6"/>
    <w:rsid w:val="003E103C"/>
    <w:rsid w:val="003E64A6"/>
    <w:rsid w:val="003E6A44"/>
    <w:rsid w:val="003E7213"/>
    <w:rsid w:val="003F15B2"/>
    <w:rsid w:val="003F33AB"/>
    <w:rsid w:val="003F4160"/>
    <w:rsid w:val="003F42D0"/>
    <w:rsid w:val="003F59A3"/>
    <w:rsid w:val="003F5E48"/>
    <w:rsid w:val="003F76D8"/>
    <w:rsid w:val="00400FCA"/>
    <w:rsid w:val="00403B05"/>
    <w:rsid w:val="00403F47"/>
    <w:rsid w:val="00406804"/>
    <w:rsid w:val="00407B1F"/>
    <w:rsid w:val="00412E9E"/>
    <w:rsid w:val="00416DE1"/>
    <w:rsid w:val="00421894"/>
    <w:rsid w:val="00426538"/>
    <w:rsid w:val="00426F3F"/>
    <w:rsid w:val="00442527"/>
    <w:rsid w:val="004432F7"/>
    <w:rsid w:val="00451DAD"/>
    <w:rsid w:val="004526DD"/>
    <w:rsid w:val="00463677"/>
    <w:rsid w:val="00464EB0"/>
    <w:rsid w:val="0047003A"/>
    <w:rsid w:val="00472B6B"/>
    <w:rsid w:val="00475269"/>
    <w:rsid w:val="00475419"/>
    <w:rsid w:val="00475AD7"/>
    <w:rsid w:val="004767D4"/>
    <w:rsid w:val="00477739"/>
    <w:rsid w:val="00481412"/>
    <w:rsid w:val="0048344F"/>
    <w:rsid w:val="00484BC5"/>
    <w:rsid w:val="0048618C"/>
    <w:rsid w:val="00490C70"/>
    <w:rsid w:val="00491855"/>
    <w:rsid w:val="004976FF"/>
    <w:rsid w:val="004A03C1"/>
    <w:rsid w:val="004A0764"/>
    <w:rsid w:val="004A1A08"/>
    <w:rsid w:val="004A6934"/>
    <w:rsid w:val="004B1231"/>
    <w:rsid w:val="004B557C"/>
    <w:rsid w:val="004B58F0"/>
    <w:rsid w:val="004C4EFB"/>
    <w:rsid w:val="004D1C1B"/>
    <w:rsid w:val="004D1DD5"/>
    <w:rsid w:val="004D3A25"/>
    <w:rsid w:val="004D4383"/>
    <w:rsid w:val="004D57A5"/>
    <w:rsid w:val="004F22EA"/>
    <w:rsid w:val="004F2C46"/>
    <w:rsid w:val="004F71A5"/>
    <w:rsid w:val="00500A8F"/>
    <w:rsid w:val="00505C66"/>
    <w:rsid w:val="00513DA2"/>
    <w:rsid w:val="00513DBC"/>
    <w:rsid w:val="0051725C"/>
    <w:rsid w:val="00520A91"/>
    <w:rsid w:val="005211A3"/>
    <w:rsid w:val="005245C8"/>
    <w:rsid w:val="00526C55"/>
    <w:rsid w:val="00527CE4"/>
    <w:rsid w:val="00530C06"/>
    <w:rsid w:val="00531754"/>
    <w:rsid w:val="005426CF"/>
    <w:rsid w:val="005428D8"/>
    <w:rsid w:val="00543B6F"/>
    <w:rsid w:val="005443C1"/>
    <w:rsid w:val="0054545B"/>
    <w:rsid w:val="0054566E"/>
    <w:rsid w:val="00550BD9"/>
    <w:rsid w:val="0055212A"/>
    <w:rsid w:val="00555D42"/>
    <w:rsid w:val="00557BCE"/>
    <w:rsid w:val="0057011F"/>
    <w:rsid w:val="0057209D"/>
    <w:rsid w:val="00572668"/>
    <w:rsid w:val="005743C0"/>
    <w:rsid w:val="00575FCB"/>
    <w:rsid w:val="00582126"/>
    <w:rsid w:val="00582CC6"/>
    <w:rsid w:val="00583527"/>
    <w:rsid w:val="00583DA8"/>
    <w:rsid w:val="0058660E"/>
    <w:rsid w:val="00587CF2"/>
    <w:rsid w:val="00592467"/>
    <w:rsid w:val="00592993"/>
    <w:rsid w:val="00597F32"/>
    <w:rsid w:val="005B1454"/>
    <w:rsid w:val="005B2B78"/>
    <w:rsid w:val="005B2C52"/>
    <w:rsid w:val="005B5517"/>
    <w:rsid w:val="005C0F13"/>
    <w:rsid w:val="005C110E"/>
    <w:rsid w:val="005C297A"/>
    <w:rsid w:val="005C4878"/>
    <w:rsid w:val="005C707C"/>
    <w:rsid w:val="005C78DB"/>
    <w:rsid w:val="005D14D2"/>
    <w:rsid w:val="005D6083"/>
    <w:rsid w:val="005D7559"/>
    <w:rsid w:val="005D7B29"/>
    <w:rsid w:val="005E1C8B"/>
    <w:rsid w:val="005F5190"/>
    <w:rsid w:val="005F7721"/>
    <w:rsid w:val="00601D23"/>
    <w:rsid w:val="006060A3"/>
    <w:rsid w:val="00607D50"/>
    <w:rsid w:val="0061265A"/>
    <w:rsid w:val="006134FF"/>
    <w:rsid w:val="0061567D"/>
    <w:rsid w:val="00615FEB"/>
    <w:rsid w:val="00616A2D"/>
    <w:rsid w:val="00617F3C"/>
    <w:rsid w:val="00622C4F"/>
    <w:rsid w:val="00623365"/>
    <w:rsid w:val="006259D3"/>
    <w:rsid w:val="006279FF"/>
    <w:rsid w:val="00635009"/>
    <w:rsid w:val="00635A0F"/>
    <w:rsid w:val="00641BC9"/>
    <w:rsid w:val="0064393B"/>
    <w:rsid w:val="00644A6E"/>
    <w:rsid w:val="00645B3E"/>
    <w:rsid w:val="00646BB7"/>
    <w:rsid w:val="00652B45"/>
    <w:rsid w:val="0065475B"/>
    <w:rsid w:val="00654792"/>
    <w:rsid w:val="00655886"/>
    <w:rsid w:val="00655AE5"/>
    <w:rsid w:val="0065647F"/>
    <w:rsid w:val="00657754"/>
    <w:rsid w:val="00660E33"/>
    <w:rsid w:val="00661AB6"/>
    <w:rsid w:val="0066206E"/>
    <w:rsid w:val="0066215F"/>
    <w:rsid w:val="0066330F"/>
    <w:rsid w:val="00667CC4"/>
    <w:rsid w:val="00671640"/>
    <w:rsid w:val="00673583"/>
    <w:rsid w:val="00685C6B"/>
    <w:rsid w:val="00686569"/>
    <w:rsid w:val="00687BEE"/>
    <w:rsid w:val="00687EF5"/>
    <w:rsid w:val="00690EE8"/>
    <w:rsid w:val="006912A0"/>
    <w:rsid w:val="00691367"/>
    <w:rsid w:val="006917FA"/>
    <w:rsid w:val="006934D9"/>
    <w:rsid w:val="00693EA3"/>
    <w:rsid w:val="00694865"/>
    <w:rsid w:val="006956AA"/>
    <w:rsid w:val="006979F9"/>
    <w:rsid w:val="006A2156"/>
    <w:rsid w:val="006A3DC5"/>
    <w:rsid w:val="006A69D5"/>
    <w:rsid w:val="006B06EE"/>
    <w:rsid w:val="006B1559"/>
    <w:rsid w:val="006B745B"/>
    <w:rsid w:val="006B7A20"/>
    <w:rsid w:val="006C0648"/>
    <w:rsid w:val="006D1660"/>
    <w:rsid w:val="006D347A"/>
    <w:rsid w:val="006E32C9"/>
    <w:rsid w:val="006E3790"/>
    <w:rsid w:val="006E429B"/>
    <w:rsid w:val="006F0CBE"/>
    <w:rsid w:val="006F23C0"/>
    <w:rsid w:val="006F7EE9"/>
    <w:rsid w:val="0070268E"/>
    <w:rsid w:val="00703CB3"/>
    <w:rsid w:val="00704172"/>
    <w:rsid w:val="00704276"/>
    <w:rsid w:val="00705E19"/>
    <w:rsid w:val="00707B81"/>
    <w:rsid w:val="00707D7F"/>
    <w:rsid w:val="007117E8"/>
    <w:rsid w:val="00712D04"/>
    <w:rsid w:val="007158DF"/>
    <w:rsid w:val="00715FF0"/>
    <w:rsid w:val="007163A8"/>
    <w:rsid w:val="00721F96"/>
    <w:rsid w:val="00726527"/>
    <w:rsid w:val="00727218"/>
    <w:rsid w:val="00731C1F"/>
    <w:rsid w:val="00734563"/>
    <w:rsid w:val="00743644"/>
    <w:rsid w:val="00754A4F"/>
    <w:rsid w:val="00754DC5"/>
    <w:rsid w:val="0075673E"/>
    <w:rsid w:val="0075737B"/>
    <w:rsid w:val="007627BF"/>
    <w:rsid w:val="007628FF"/>
    <w:rsid w:val="00770A28"/>
    <w:rsid w:val="00773711"/>
    <w:rsid w:val="007762EA"/>
    <w:rsid w:val="0077650B"/>
    <w:rsid w:val="00777313"/>
    <w:rsid w:val="0077732D"/>
    <w:rsid w:val="0077797A"/>
    <w:rsid w:val="00781493"/>
    <w:rsid w:val="007814E1"/>
    <w:rsid w:val="00782CFB"/>
    <w:rsid w:val="00790AEF"/>
    <w:rsid w:val="007928EE"/>
    <w:rsid w:val="007962ED"/>
    <w:rsid w:val="007971C6"/>
    <w:rsid w:val="00797E0D"/>
    <w:rsid w:val="007A0B7D"/>
    <w:rsid w:val="007A1F2E"/>
    <w:rsid w:val="007A1FD8"/>
    <w:rsid w:val="007A266B"/>
    <w:rsid w:val="007A2ACE"/>
    <w:rsid w:val="007A5210"/>
    <w:rsid w:val="007A6264"/>
    <w:rsid w:val="007B519E"/>
    <w:rsid w:val="007B6860"/>
    <w:rsid w:val="007C03AD"/>
    <w:rsid w:val="007C5C75"/>
    <w:rsid w:val="007C7424"/>
    <w:rsid w:val="007D136B"/>
    <w:rsid w:val="007D3333"/>
    <w:rsid w:val="007E1C83"/>
    <w:rsid w:val="007E301E"/>
    <w:rsid w:val="007E5495"/>
    <w:rsid w:val="007E669F"/>
    <w:rsid w:val="007F02C2"/>
    <w:rsid w:val="007F7414"/>
    <w:rsid w:val="00802845"/>
    <w:rsid w:val="00802BB9"/>
    <w:rsid w:val="00804259"/>
    <w:rsid w:val="00806895"/>
    <w:rsid w:val="00812C20"/>
    <w:rsid w:val="0081397F"/>
    <w:rsid w:val="00815008"/>
    <w:rsid w:val="00817F42"/>
    <w:rsid w:val="008201B7"/>
    <w:rsid w:val="008232E5"/>
    <w:rsid w:val="008243AF"/>
    <w:rsid w:val="00825481"/>
    <w:rsid w:val="00830863"/>
    <w:rsid w:val="008368A6"/>
    <w:rsid w:val="00841FA0"/>
    <w:rsid w:val="00852F9B"/>
    <w:rsid w:val="008532A3"/>
    <w:rsid w:val="0086138E"/>
    <w:rsid w:val="0086272D"/>
    <w:rsid w:val="00864A5C"/>
    <w:rsid w:val="00867396"/>
    <w:rsid w:val="0087440A"/>
    <w:rsid w:val="008824A9"/>
    <w:rsid w:val="00884176"/>
    <w:rsid w:val="008857E2"/>
    <w:rsid w:val="00887D35"/>
    <w:rsid w:val="008909DF"/>
    <w:rsid w:val="008915E4"/>
    <w:rsid w:val="00893872"/>
    <w:rsid w:val="00893D50"/>
    <w:rsid w:val="008964BA"/>
    <w:rsid w:val="00897E87"/>
    <w:rsid w:val="008A02C8"/>
    <w:rsid w:val="008A05CD"/>
    <w:rsid w:val="008A0F14"/>
    <w:rsid w:val="008A61B2"/>
    <w:rsid w:val="008B6103"/>
    <w:rsid w:val="008C4B37"/>
    <w:rsid w:val="008D12A3"/>
    <w:rsid w:val="008D1A1F"/>
    <w:rsid w:val="008D1B78"/>
    <w:rsid w:val="008D423E"/>
    <w:rsid w:val="008D4647"/>
    <w:rsid w:val="008D4B27"/>
    <w:rsid w:val="008E2D2F"/>
    <w:rsid w:val="008E337E"/>
    <w:rsid w:val="008E5EEE"/>
    <w:rsid w:val="008E5FBC"/>
    <w:rsid w:val="008F5DE3"/>
    <w:rsid w:val="008F777D"/>
    <w:rsid w:val="009045A0"/>
    <w:rsid w:val="0090724C"/>
    <w:rsid w:val="00907FE8"/>
    <w:rsid w:val="009108BD"/>
    <w:rsid w:val="0091096D"/>
    <w:rsid w:val="00910F50"/>
    <w:rsid w:val="0091381E"/>
    <w:rsid w:val="00917922"/>
    <w:rsid w:val="00920C97"/>
    <w:rsid w:val="00922960"/>
    <w:rsid w:val="0092748B"/>
    <w:rsid w:val="00927ADF"/>
    <w:rsid w:val="0093644E"/>
    <w:rsid w:val="00937AEC"/>
    <w:rsid w:val="009419D7"/>
    <w:rsid w:val="00951D61"/>
    <w:rsid w:val="00954360"/>
    <w:rsid w:val="0095460C"/>
    <w:rsid w:val="00960995"/>
    <w:rsid w:val="009610A8"/>
    <w:rsid w:val="00964748"/>
    <w:rsid w:val="00965DDF"/>
    <w:rsid w:val="00965EAF"/>
    <w:rsid w:val="009675CE"/>
    <w:rsid w:val="00970424"/>
    <w:rsid w:val="009707E1"/>
    <w:rsid w:val="009717A3"/>
    <w:rsid w:val="00971CFE"/>
    <w:rsid w:val="009755A9"/>
    <w:rsid w:val="00977859"/>
    <w:rsid w:val="00981E6A"/>
    <w:rsid w:val="00984B9B"/>
    <w:rsid w:val="00984C45"/>
    <w:rsid w:val="00985B04"/>
    <w:rsid w:val="00986202"/>
    <w:rsid w:val="00994D96"/>
    <w:rsid w:val="009A06B7"/>
    <w:rsid w:val="009A38DB"/>
    <w:rsid w:val="009B080C"/>
    <w:rsid w:val="009B12C5"/>
    <w:rsid w:val="009B21CA"/>
    <w:rsid w:val="009B24FE"/>
    <w:rsid w:val="009B4D42"/>
    <w:rsid w:val="009B5A85"/>
    <w:rsid w:val="009B5EA7"/>
    <w:rsid w:val="009C1A92"/>
    <w:rsid w:val="009C1E8B"/>
    <w:rsid w:val="009C32C1"/>
    <w:rsid w:val="009C7937"/>
    <w:rsid w:val="009D60FF"/>
    <w:rsid w:val="009D6BF6"/>
    <w:rsid w:val="009D7A47"/>
    <w:rsid w:val="009F2015"/>
    <w:rsid w:val="009F3EE2"/>
    <w:rsid w:val="009F4035"/>
    <w:rsid w:val="009F5818"/>
    <w:rsid w:val="009F6869"/>
    <w:rsid w:val="00A00A96"/>
    <w:rsid w:val="00A11A69"/>
    <w:rsid w:val="00A14216"/>
    <w:rsid w:val="00A14589"/>
    <w:rsid w:val="00A1508B"/>
    <w:rsid w:val="00A156C1"/>
    <w:rsid w:val="00A222BC"/>
    <w:rsid w:val="00A23BA9"/>
    <w:rsid w:val="00A277C7"/>
    <w:rsid w:val="00A27F27"/>
    <w:rsid w:val="00A30252"/>
    <w:rsid w:val="00A31D28"/>
    <w:rsid w:val="00A344B9"/>
    <w:rsid w:val="00A34CA5"/>
    <w:rsid w:val="00A42F1E"/>
    <w:rsid w:val="00A433E6"/>
    <w:rsid w:val="00A45C0B"/>
    <w:rsid w:val="00A46422"/>
    <w:rsid w:val="00A46EAA"/>
    <w:rsid w:val="00A470F2"/>
    <w:rsid w:val="00A47A2E"/>
    <w:rsid w:val="00A524B2"/>
    <w:rsid w:val="00A55094"/>
    <w:rsid w:val="00A55F4C"/>
    <w:rsid w:val="00A6086E"/>
    <w:rsid w:val="00A61D2F"/>
    <w:rsid w:val="00A62DB1"/>
    <w:rsid w:val="00A63C48"/>
    <w:rsid w:val="00A64516"/>
    <w:rsid w:val="00A657D0"/>
    <w:rsid w:val="00A6598C"/>
    <w:rsid w:val="00A72999"/>
    <w:rsid w:val="00A72DCE"/>
    <w:rsid w:val="00A73214"/>
    <w:rsid w:val="00A7473B"/>
    <w:rsid w:val="00A74DFA"/>
    <w:rsid w:val="00A755E3"/>
    <w:rsid w:val="00A766AA"/>
    <w:rsid w:val="00A84ABA"/>
    <w:rsid w:val="00A91A8A"/>
    <w:rsid w:val="00AA0688"/>
    <w:rsid w:val="00AA3CFD"/>
    <w:rsid w:val="00AA409C"/>
    <w:rsid w:val="00AA5831"/>
    <w:rsid w:val="00AA7A09"/>
    <w:rsid w:val="00AB189C"/>
    <w:rsid w:val="00AB1E6E"/>
    <w:rsid w:val="00AB73FA"/>
    <w:rsid w:val="00AC05E7"/>
    <w:rsid w:val="00AC08C9"/>
    <w:rsid w:val="00AC1596"/>
    <w:rsid w:val="00AC48AB"/>
    <w:rsid w:val="00AC5667"/>
    <w:rsid w:val="00AC5865"/>
    <w:rsid w:val="00AD785B"/>
    <w:rsid w:val="00AE11C3"/>
    <w:rsid w:val="00AE240B"/>
    <w:rsid w:val="00AE3C66"/>
    <w:rsid w:val="00AE638F"/>
    <w:rsid w:val="00AE731D"/>
    <w:rsid w:val="00B00EE1"/>
    <w:rsid w:val="00B03DB4"/>
    <w:rsid w:val="00B06DC9"/>
    <w:rsid w:val="00B0765B"/>
    <w:rsid w:val="00B13725"/>
    <w:rsid w:val="00B174D6"/>
    <w:rsid w:val="00B22C81"/>
    <w:rsid w:val="00B23DE6"/>
    <w:rsid w:val="00B24B08"/>
    <w:rsid w:val="00B269E0"/>
    <w:rsid w:val="00B274F5"/>
    <w:rsid w:val="00B33944"/>
    <w:rsid w:val="00B33B7C"/>
    <w:rsid w:val="00B33BEE"/>
    <w:rsid w:val="00B35581"/>
    <w:rsid w:val="00B3579A"/>
    <w:rsid w:val="00B40786"/>
    <w:rsid w:val="00B40C1F"/>
    <w:rsid w:val="00B440BD"/>
    <w:rsid w:val="00B46116"/>
    <w:rsid w:val="00B4645C"/>
    <w:rsid w:val="00B46470"/>
    <w:rsid w:val="00B46A3A"/>
    <w:rsid w:val="00B50464"/>
    <w:rsid w:val="00B53110"/>
    <w:rsid w:val="00B54DC2"/>
    <w:rsid w:val="00B55201"/>
    <w:rsid w:val="00B554E7"/>
    <w:rsid w:val="00B6193A"/>
    <w:rsid w:val="00B62C74"/>
    <w:rsid w:val="00B63E47"/>
    <w:rsid w:val="00B70FFD"/>
    <w:rsid w:val="00B724AA"/>
    <w:rsid w:val="00B72CA9"/>
    <w:rsid w:val="00B73503"/>
    <w:rsid w:val="00B748B5"/>
    <w:rsid w:val="00B75028"/>
    <w:rsid w:val="00B7532E"/>
    <w:rsid w:val="00B75B7C"/>
    <w:rsid w:val="00B77471"/>
    <w:rsid w:val="00B80A9B"/>
    <w:rsid w:val="00B817AF"/>
    <w:rsid w:val="00B83865"/>
    <w:rsid w:val="00B862AE"/>
    <w:rsid w:val="00B93420"/>
    <w:rsid w:val="00B96B35"/>
    <w:rsid w:val="00B971E2"/>
    <w:rsid w:val="00BB2CB4"/>
    <w:rsid w:val="00BB7971"/>
    <w:rsid w:val="00BC4480"/>
    <w:rsid w:val="00BC79C6"/>
    <w:rsid w:val="00BD0DD6"/>
    <w:rsid w:val="00BD226F"/>
    <w:rsid w:val="00BD291D"/>
    <w:rsid w:val="00BD508D"/>
    <w:rsid w:val="00BD5E2E"/>
    <w:rsid w:val="00BE1F04"/>
    <w:rsid w:val="00BE78C8"/>
    <w:rsid w:val="00BE7F44"/>
    <w:rsid w:val="00BF040B"/>
    <w:rsid w:val="00BF0528"/>
    <w:rsid w:val="00BF1E6E"/>
    <w:rsid w:val="00BF51AB"/>
    <w:rsid w:val="00BF6EC2"/>
    <w:rsid w:val="00C031A8"/>
    <w:rsid w:val="00C07DC0"/>
    <w:rsid w:val="00C1791F"/>
    <w:rsid w:val="00C17AFD"/>
    <w:rsid w:val="00C22CCA"/>
    <w:rsid w:val="00C26C35"/>
    <w:rsid w:val="00C34C27"/>
    <w:rsid w:val="00C371BF"/>
    <w:rsid w:val="00C37606"/>
    <w:rsid w:val="00C405B3"/>
    <w:rsid w:val="00C4276A"/>
    <w:rsid w:val="00C45746"/>
    <w:rsid w:val="00C45BE1"/>
    <w:rsid w:val="00C55126"/>
    <w:rsid w:val="00C55EE5"/>
    <w:rsid w:val="00C57C62"/>
    <w:rsid w:val="00C62090"/>
    <w:rsid w:val="00C62D6E"/>
    <w:rsid w:val="00C67463"/>
    <w:rsid w:val="00C72BB3"/>
    <w:rsid w:val="00C75E47"/>
    <w:rsid w:val="00C81D97"/>
    <w:rsid w:val="00C9069E"/>
    <w:rsid w:val="00C9343F"/>
    <w:rsid w:val="00C94575"/>
    <w:rsid w:val="00C97BF8"/>
    <w:rsid w:val="00CA23C5"/>
    <w:rsid w:val="00CA34D5"/>
    <w:rsid w:val="00CA50D8"/>
    <w:rsid w:val="00CA6741"/>
    <w:rsid w:val="00CA7037"/>
    <w:rsid w:val="00CA79B0"/>
    <w:rsid w:val="00CB0898"/>
    <w:rsid w:val="00CB6DCA"/>
    <w:rsid w:val="00CB71A2"/>
    <w:rsid w:val="00CC2DD6"/>
    <w:rsid w:val="00CC2E14"/>
    <w:rsid w:val="00CC7509"/>
    <w:rsid w:val="00CC7C11"/>
    <w:rsid w:val="00CD0B18"/>
    <w:rsid w:val="00CD2967"/>
    <w:rsid w:val="00CD35A7"/>
    <w:rsid w:val="00CE17F2"/>
    <w:rsid w:val="00CE3063"/>
    <w:rsid w:val="00CE4B1F"/>
    <w:rsid w:val="00CF35F9"/>
    <w:rsid w:val="00CF47FF"/>
    <w:rsid w:val="00CF5C8F"/>
    <w:rsid w:val="00CF6364"/>
    <w:rsid w:val="00D037BD"/>
    <w:rsid w:val="00D062EC"/>
    <w:rsid w:val="00D06350"/>
    <w:rsid w:val="00D111A5"/>
    <w:rsid w:val="00D23C87"/>
    <w:rsid w:val="00D25F9D"/>
    <w:rsid w:val="00D26363"/>
    <w:rsid w:val="00D264C3"/>
    <w:rsid w:val="00D2758A"/>
    <w:rsid w:val="00D32839"/>
    <w:rsid w:val="00D3458A"/>
    <w:rsid w:val="00D347C7"/>
    <w:rsid w:val="00D3685D"/>
    <w:rsid w:val="00D36AF9"/>
    <w:rsid w:val="00D41061"/>
    <w:rsid w:val="00D4224A"/>
    <w:rsid w:val="00D426CF"/>
    <w:rsid w:val="00D42FC1"/>
    <w:rsid w:val="00D44EAC"/>
    <w:rsid w:val="00D45695"/>
    <w:rsid w:val="00D45706"/>
    <w:rsid w:val="00D45F67"/>
    <w:rsid w:val="00D478CF"/>
    <w:rsid w:val="00D51D9F"/>
    <w:rsid w:val="00D52D00"/>
    <w:rsid w:val="00D5362F"/>
    <w:rsid w:val="00D618F8"/>
    <w:rsid w:val="00D64CE3"/>
    <w:rsid w:val="00D654BE"/>
    <w:rsid w:val="00D65F9E"/>
    <w:rsid w:val="00D666FD"/>
    <w:rsid w:val="00D673FC"/>
    <w:rsid w:val="00D674B2"/>
    <w:rsid w:val="00D778D1"/>
    <w:rsid w:val="00D830A3"/>
    <w:rsid w:val="00D83601"/>
    <w:rsid w:val="00D84A28"/>
    <w:rsid w:val="00D8539D"/>
    <w:rsid w:val="00D9417E"/>
    <w:rsid w:val="00DA08E1"/>
    <w:rsid w:val="00DA1A48"/>
    <w:rsid w:val="00DA1B84"/>
    <w:rsid w:val="00DA2F78"/>
    <w:rsid w:val="00DA4951"/>
    <w:rsid w:val="00DB08C6"/>
    <w:rsid w:val="00DB26C5"/>
    <w:rsid w:val="00DB2A82"/>
    <w:rsid w:val="00DB2B31"/>
    <w:rsid w:val="00DB67B8"/>
    <w:rsid w:val="00DC15E9"/>
    <w:rsid w:val="00DC1A95"/>
    <w:rsid w:val="00DD02E2"/>
    <w:rsid w:val="00DE1D2B"/>
    <w:rsid w:val="00DE45C3"/>
    <w:rsid w:val="00DE4F6B"/>
    <w:rsid w:val="00DE5709"/>
    <w:rsid w:val="00DE731F"/>
    <w:rsid w:val="00DF039C"/>
    <w:rsid w:val="00DF1154"/>
    <w:rsid w:val="00DF151B"/>
    <w:rsid w:val="00DF3132"/>
    <w:rsid w:val="00DF4128"/>
    <w:rsid w:val="00DF4E8F"/>
    <w:rsid w:val="00DF58AF"/>
    <w:rsid w:val="00E00FB8"/>
    <w:rsid w:val="00E014D0"/>
    <w:rsid w:val="00E026B8"/>
    <w:rsid w:val="00E14A6C"/>
    <w:rsid w:val="00E16FE5"/>
    <w:rsid w:val="00E21654"/>
    <w:rsid w:val="00E21A94"/>
    <w:rsid w:val="00E22147"/>
    <w:rsid w:val="00E25CB9"/>
    <w:rsid w:val="00E26802"/>
    <w:rsid w:val="00E27ACC"/>
    <w:rsid w:val="00E32A17"/>
    <w:rsid w:val="00E338F5"/>
    <w:rsid w:val="00E33B14"/>
    <w:rsid w:val="00E372E3"/>
    <w:rsid w:val="00E37384"/>
    <w:rsid w:val="00E40BA6"/>
    <w:rsid w:val="00E45F12"/>
    <w:rsid w:val="00E478EC"/>
    <w:rsid w:val="00E50F92"/>
    <w:rsid w:val="00E611B5"/>
    <w:rsid w:val="00E61677"/>
    <w:rsid w:val="00E62D86"/>
    <w:rsid w:val="00E63E69"/>
    <w:rsid w:val="00E640FD"/>
    <w:rsid w:val="00E768B3"/>
    <w:rsid w:val="00E769B8"/>
    <w:rsid w:val="00E77FA7"/>
    <w:rsid w:val="00E8055A"/>
    <w:rsid w:val="00E821C2"/>
    <w:rsid w:val="00E848C2"/>
    <w:rsid w:val="00E869EA"/>
    <w:rsid w:val="00E91F04"/>
    <w:rsid w:val="00E92DC1"/>
    <w:rsid w:val="00E95662"/>
    <w:rsid w:val="00EA029B"/>
    <w:rsid w:val="00EA2EB4"/>
    <w:rsid w:val="00EA6247"/>
    <w:rsid w:val="00EB0F4C"/>
    <w:rsid w:val="00EB173E"/>
    <w:rsid w:val="00EB2DC9"/>
    <w:rsid w:val="00EB2DF5"/>
    <w:rsid w:val="00EC27D0"/>
    <w:rsid w:val="00EC4706"/>
    <w:rsid w:val="00EC6AFA"/>
    <w:rsid w:val="00ED0880"/>
    <w:rsid w:val="00ED387A"/>
    <w:rsid w:val="00EE2931"/>
    <w:rsid w:val="00EE3B88"/>
    <w:rsid w:val="00EF0E8B"/>
    <w:rsid w:val="00EF1070"/>
    <w:rsid w:val="00EF1D36"/>
    <w:rsid w:val="00EF212F"/>
    <w:rsid w:val="00EF3A33"/>
    <w:rsid w:val="00EF6184"/>
    <w:rsid w:val="00EF6F4E"/>
    <w:rsid w:val="00F04C9D"/>
    <w:rsid w:val="00F05B34"/>
    <w:rsid w:val="00F11793"/>
    <w:rsid w:val="00F1262C"/>
    <w:rsid w:val="00F13288"/>
    <w:rsid w:val="00F20B72"/>
    <w:rsid w:val="00F2191D"/>
    <w:rsid w:val="00F21C71"/>
    <w:rsid w:val="00F30171"/>
    <w:rsid w:val="00F31073"/>
    <w:rsid w:val="00F435F6"/>
    <w:rsid w:val="00F46D0A"/>
    <w:rsid w:val="00F51E04"/>
    <w:rsid w:val="00F51F89"/>
    <w:rsid w:val="00F55A75"/>
    <w:rsid w:val="00F55BE7"/>
    <w:rsid w:val="00F570A7"/>
    <w:rsid w:val="00F636E0"/>
    <w:rsid w:val="00F63CF2"/>
    <w:rsid w:val="00F70A78"/>
    <w:rsid w:val="00F761CC"/>
    <w:rsid w:val="00F77ED9"/>
    <w:rsid w:val="00F81652"/>
    <w:rsid w:val="00F83358"/>
    <w:rsid w:val="00F87A53"/>
    <w:rsid w:val="00F92D3A"/>
    <w:rsid w:val="00F936DD"/>
    <w:rsid w:val="00F94FA2"/>
    <w:rsid w:val="00FA004E"/>
    <w:rsid w:val="00FA13E4"/>
    <w:rsid w:val="00FA2AA1"/>
    <w:rsid w:val="00FA3A8D"/>
    <w:rsid w:val="00FA40AF"/>
    <w:rsid w:val="00FA688B"/>
    <w:rsid w:val="00FB1CA6"/>
    <w:rsid w:val="00FB7E15"/>
    <w:rsid w:val="00FC723C"/>
    <w:rsid w:val="00FD025B"/>
    <w:rsid w:val="00FD2F1F"/>
    <w:rsid w:val="00FD73B2"/>
    <w:rsid w:val="00FE0AFC"/>
    <w:rsid w:val="00FE4C01"/>
    <w:rsid w:val="00FE6B66"/>
    <w:rsid w:val="00FE7E8A"/>
    <w:rsid w:val="00FF079E"/>
    <w:rsid w:val="00FF0C3C"/>
    <w:rsid w:val="00FF218D"/>
    <w:rsid w:val="00F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6E2815A"/>
  <w15:docId w15:val="{E455BB26-A020-4C59-80EB-1449E0E7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6C35"/>
    <w:rPr>
      <w:rFonts w:ascii="Tahoma" w:hAnsi="Tahoma" w:cs="Tahoma"/>
      <w:sz w:val="16"/>
      <w:szCs w:val="16"/>
    </w:rPr>
  </w:style>
  <w:style w:type="paragraph" w:styleId="Header">
    <w:name w:val="header"/>
    <w:basedOn w:val="Normal"/>
    <w:rsid w:val="00645B3E"/>
    <w:pPr>
      <w:tabs>
        <w:tab w:val="center" w:pos="4320"/>
        <w:tab w:val="right" w:pos="8640"/>
      </w:tabs>
    </w:pPr>
  </w:style>
  <w:style w:type="paragraph" w:styleId="Footer">
    <w:name w:val="footer"/>
    <w:basedOn w:val="Normal"/>
    <w:link w:val="FooterChar"/>
    <w:uiPriority w:val="99"/>
    <w:rsid w:val="00645B3E"/>
    <w:pPr>
      <w:tabs>
        <w:tab w:val="center" w:pos="4320"/>
        <w:tab w:val="right" w:pos="8640"/>
      </w:tabs>
    </w:pPr>
  </w:style>
  <w:style w:type="paragraph" w:styleId="NormalWeb">
    <w:name w:val="Normal (Web)"/>
    <w:basedOn w:val="Normal"/>
    <w:rsid w:val="00645B3E"/>
    <w:pPr>
      <w:spacing w:before="100" w:beforeAutospacing="1" w:after="100" w:afterAutospacing="1"/>
    </w:pPr>
  </w:style>
  <w:style w:type="character" w:customStyle="1" w:styleId="FooterChar">
    <w:name w:val="Footer Char"/>
    <w:link w:val="Footer"/>
    <w:uiPriority w:val="99"/>
    <w:rsid w:val="00490C70"/>
    <w:rPr>
      <w:sz w:val="24"/>
      <w:szCs w:val="24"/>
    </w:rPr>
  </w:style>
  <w:style w:type="paragraph" w:customStyle="1" w:styleId="DefaultText">
    <w:name w:val="Default Text"/>
    <w:basedOn w:val="Normal"/>
    <w:rsid w:val="00E40BA6"/>
    <w:rPr>
      <w:szCs w:val="20"/>
    </w:rPr>
  </w:style>
  <w:style w:type="character" w:customStyle="1" w:styleId="InitialStyle">
    <w:name w:val="InitialStyle"/>
    <w:rsid w:val="00E40BA6"/>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974">
      <w:bodyDiv w:val="1"/>
      <w:marLeft w:val="0"/>
      <w:marRight w:val="0"/>
      <w:marTop w:val="0"/>
      <w:marBottom w:val="0"/>
      <w:divBdr>
        <w:top w:val="none" w:sz="0" w:space="0" w:color="auto"/>
        <w:left w:val="none" w:sz="0" w:space="0" w:color="auto"/>
        <w:bottom w:val="none" w:sz="0" w:space="0" w:color="auto"/>
        <w:right w:val="none" w:sz="0" w:space="0" w:color="auto"/>
      </w:divBdr>
    </w:div>
    <w:div w:id="164713669">
      <w:bodyDiv w:val="1"/>
      <w:marLeft w:val="0"/>
      <w:marRight w:val="0"/>
      <w:marTop w:val="0"/>
      <w:marBottom w:val="0"/>
      <w:divBdr>
        <w:top w:val="none" w:sz="0" w:space="0" w:color="auto"/>
        <w:left w:val="none" w:sz="0" w:space="0" w:color="auto"/>
        <w:bottom w:val="none" w:sz="0" w:space="0" w:color="auto"/>
        <w:right w:val="none" w:sz="0" w:space="0" w:color="auto"/>
      </w:divBdr>
    </w:div>
    <w:div w:id="409814733">
      <w:bodyDiv w:val="1"/>
      <w:marLeft w:val="0"/>
      <w:marRight w:val="0"/>
      <w:marTop w:val="0"/>
      <w:marBottom w:val="0"/>
      <w:divBdr>
        <w:top w:val="none" w:sz="0" w:space="0" w:color="auto"/>
        <w:left w:val="none" w:sz="0" w:space="0" w:color="auto"/>
        <w:bottom w:val="none" w:sz="0" w:space="0" w:color="auto"/>
        <w:right w:val="none" w:sz="0" w:space="0" w:color="auto"/>
      </w:divBdr>
    </w:div>
    <w:div w:id="510072991">
      <w:bodyDiv w:val="1"/>
      <w:marLeft w:val="0"/>
      <w:marRight w:val="0"/>
      <w:marTop w:val="0"/>
      <w:marBottom w:val="0"/>
      <w:divBdr>
        <w:top w:val="none" w:sz="0" w:space="0" w:color="auto"/>
        <w:left w:val="none" w:sz="0" w:space="0" w:color="auto"/>
        <w:bottom w:val="none" w:sz="0" w:space="0" w:color="auto"/>
        <w:right w:val="none" w:sz="0" w:space="0" w:color="auto"/>
      </w:divBdr>
    </w:div>
    <w:div w:id="15814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835B-C56A-4472-BF81-9DDFF30C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360</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Candidate Withdrawals and Replacements after the June 10, 2008 Primary</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Withdrawals and Replacements after the June 10, 2008 Primary</dc:title>
  <dc:creator>melissa.packard</dc:creator>
  <cp:lastModifiedBy>Packard, Melissa</cp:lastModifiedBy>
  <cp:revision>8</cp:revision>
  <cp:lastPrinted>2024-08-28T15:35:00Z</cp:lastPrinted>
  <dcterms:created xsi:type="dcterms:W3CDTF">2024-08-19T18:10:00Z</dcterms:created>
  <dcterms:modified xsi:type="dcterms:W3CDTF">2024-08-28T17:54:00Z</dcterms:modified>
</cp:coreProperties>
</file>